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7B69C" w14:textId="77777777" w:rsidR="00342F7C" w:rsidRPr="00993481" w:rsidRDefault="002B29DC" w:rsidP="00FE388E">
      <w:pPr>
        <w:spacing w:after="120" w:line="240" w:lineRule="auto"/>
        <w:ind w:left="4820"/>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ЗАТВЕРДЖЕНО</w:t>
      </w:r>
    </w:p>
    <w:p w14:paraId="36555969" w14:textId="77777777" w:rsidR="00342F7C" w:rsidRPr="00993481" w:rsidRDefault="002B29DC" w:rsidP="00FE388E">
      <w:pPr>
        <w:spacing w:after="120" w:line="240" w:lineRule="auto"/>
        <w:ind w:left="4820"/>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постановою Кабінету Міністрів України</w:t>
      </w:r>
    </w:p>
    <w:p w14:paraId="0353E9B7" w14:textId="77777777" w:rsidR="00342F7C" w:rsidRPr="00993481" w:rsidRDefault="002B29DC" w:rsidP="00FE388E">
      <w:pPr>
        <w:spacing w:after="120" w:line="240" w:lineRule="auto"/>
        <w:ind w:left="4820"/>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від                  202</w:t>
      </w:r>
      <w:r w:rsidR="00A507BC" w:rsidRPr="00993481">
        <w:rPr>
          <w:rFonts w:ascii="Times New Roman" w:eastAsia="Times New Roman" w:hAnsi="Times New Roman" w:cs="Times New Roman"/>
          <w:sz w:val="28"/>
          <w:szCs w:val="28"/>
          <w:highlight w:val="white"/>
        </w:rPr>
        <w:t>2</w:t>
      </w:r>
      <w:r w:rsidRPr="00993481">
        <w:rPr>
          <w:rFonts w:ascii="Times New Roman" w:eastAsia="Times New Roman" w:hAnsi="Times New Roman" w:cs="Times New Roman"/>
          <w:sz w:val="28"/>
          <w:szCs w:val="28"/>
          <w:highlight w:val="white"/>
        </w:rPr>
        <w:t xml:space="preserve"> р. №</w:t>
      </w:r>
    </w:p>
    <w:p w14:paraId="4539B96B" w14:textId="77777777" w:rsidR="00342F7C" w:rsidRPr="00993481" w:rsidRDefault="002B29DC" w:rsidP="00FE388E">
      <w:pPr>
        <w:spacing w:after="120" w:line="240" w:lineRule="auto"/>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br/>
      </w:r>
      <w:r w:rsidRPr="00993481">
        <w:rPr>
          <w:rFonts w:ascii="Times New Roman" w:eastAsia="Times New Roman" w:hAnsi="Times New Roman" w:cs="Times New Roman"/>
          <w:sz w:val="28"/>
          <w:szCs w:val="28"/>
        </w:rPr>
        <w:br/>
      </w:r>
      <w:r w:rsidRPr="00993481">
        <w:rPr>
          <w:rFonts w:ascii="Times New Roman" w:eastAsia="Times New Roman" w:hAnsi="Times New Roman" w:cs="Times New Roman"/>
          <w:sz w:val="28"/>
          <w:szCs w:val="28"/>
        </w:rPr>
        <w:br/>
      </w:r>
      <w:r w:rsidRPr="00993481">
        <w:rPr>
          <w:rFonts w:ascii="Times New Roman" w:eastAsia="Times New Roman" w:hAnsi="Times New Roman" w:cs="Times New Roman"/>
          <w:sz w:val="28"/>
          <w:szCs w:val="28"/>
        </w:rPr>
        <w:br/>
      </w:r>
    </w:p>
    <w:p w14:paraId="528B1098" w14:textId="77777777" w:rsidR="00342F7C" w:rsidRPr="00993481" w:rsidRDefault="002B29DC" w:rsidP="00FE388E">
      <w:pPr>
        <w:spacing w:after="120" w:line="240" w:lineRule="auto"/>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ПОЛОЖЕННЯ</w:t>
      </w:r>
    </w:p>
    <w:p w14:paraId="3C087614" w14:textId="77777777" w:rsidR="00342F7C" w:rsidRPr="00993481" w:rsidRDefault="002B29DC" w:rsidP="00FE388E">
      <w:pPr>
        <w:spacing w:after="120" w:line="240" w:lineRule="auto"/>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про Український молодіжний фонд</w:t>
      </w:r>
    </w:p>
    <w:p w14:paraId="2BA6B575" w14:textId="77777777" w:rsidR="00342F7C" w:rsidRPr="00993481" w:rsidRDefault="00342F7C" w:rsidP="00FE388E">
      <w:pPr>
        <w:spacing w:after="120" w:line="240" w:lineRule="auto"/>
        <w:rPr>
          <w:rFonts w:ascii="Times New Roman" w:eastAsia="Times New Roman" w:hAnsi="Times New Roman" w:cs="Times New Roman"/>
          <w:sz w:val="28"/>
          <w:szCs w:val="28"/>
        </w:rPr>
      </w:pPr>
    </w:p>
    <w:p w14:paraId="358C1B54" w14:textId="77777777" w:rsidR="00342F7C" w:rsidRPr="00993481" w:rsidRDefault="002B29DC" w:rsidP="00FE388E">
      <w:pPr>
        <w:spacing w:after="120" w:line="240" w:lineRule="auto"/>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Загальні положення</w:t>
      </w:r>
    </w:p>
    <w:p w14:paraId="5B01267A" w14:textId="77777777" w:rsidR="00342F7C" w:rsidRPr="00993481" w:rsidRDefault="00342F7C" w:rsidP="00FE388E">
      <w:pPr>
        <w:spacing w:after="120" w:line="240" w:lineRule="auto"/>
        <w:rPr>
          <w:rFonts w:ascii="Times New Roman" w:eastAsia="Times New Roman" w:hAnsi="Times New Roman" w:cs="Times New Roman"/>
          <w:sz w:val="28"/>
          <w:szCs w:val="28"/>
        </w:rPr>
      </w:pPr>
    </w:p>
    <w:p w14:paraId="31659FA2"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 Це Положення розроблено відповідно до Закону України «Про основні засади молодіжної політики» і визначає правові, організаційні та фінансові засади діяльності Українського молодіжного фонду.</w:t>
      </w:r>
    </w:p>
    <w:p w14:paraId="22A9D981"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Український молодіжний фонд (далі – Фонд) є бюджетною  установою, уповноваженою Кабінетом Міністрів України здійснювати підтримку молодіжних проектів та виконання окремих завдань молодіжної політики. </w:t>
      </w:r>
    </w:p>
    <w:p w14:paraId="6909E08F"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Фонд підпорядковується, є підзвітним та підконтрольним Мінмолодьспорту. </w:t>
      </w:r>
    </w:p>
    <w:p w14:paraId="55405F3E" w14:textId="0F13D76D" w:rsidR="00602FE4" w:rsidRPr="00993481" w:rsidRDefault="00602FE4" w:rsidP="00602FE4">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3. Фонд у своїй діяльності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w:t>
      </w:r>
      <w:r w:rsidR="00491EA3" w:rsidRPr="00993481">
        <w:rPr>
          <w:rFonts w:ascii="Times New Roman" w:eastAsia="Times New Roman" w:hAnsi="Times New Roman" w:cs="Times New Roman"/>
          <w:sz w:val="28"/>
          <w:szCs w:val="28"/>
        </w:rPr>
        <w:t>угодами і договорами</w:t>
      </w:r>
      <w:r w:rsidRPr="00993481">
        <w:rPr>
          <w:rFonts w:ascii="Times New Roman" w:eastAsia="Times New Roman" w:hAnsi="Times New Roman" w:cs="Times New Roman"/>
          <w:sz w:val="28"/>
          <w:szCs w:val="28"/>
        </w:rPr>
        <w:t xml:space="preserve"> України, наказами Мінмолодьспорту, актами Фонду, цим Положенням та іншими актами законодавства.</w:t>
      </w:r>
    </w:p>
    <w:p w14:paraId="28D0FF05"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4. Фонд є юридичною особою публічного права, має відокремлене майно, яке є об’єктом права державної власності і перебуває в оперативному управлінні Фонду. </w:t>
      </w:r>
    </w:p>
    <w:p w14:paraId="74D430AA" w14:textId="631B5FEB"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Фонд набуває права і обов’язки юридичної особи з дня його державної реєстрації згідно </w:t>
      </w:r>
      <w:r w:rsidR="0026724D">
        <w:rPr>
          <w:rFonts w:ascii="Times New Roman" w:eastAsia="Times New Roman" w:hAnsi="Times New Roman" w:cs="Times New Roman"/>
          <w:sz w:val="28"/>
          <w:szCs w:val="28"/>
        </w:rPr>
        <w:t>і</w:t>
      </w:r>
      <w:r w:rsidRPr="00993481">
        <w:rPr>
          <w:rFonts w:ascii="Times New Roman" w:eastAsia="Times New Roman" w:hAnsi="Times New Roman" w:cs="Times New Roman"/>
          <w:sz w:val="28"/>
          <w:szCs w:val="28"/>
        </w:rPr>
        <w:t>з законодавством України. Фонд не має у своєму складі інших юридичних осіб.</w:t>
      </w:r>
    </w:p>
    <w:p w14:paraId="0B5BDF66" w14:textId="77777777" w:rsidR="0069082D" w:rsidRPr="00993481" w:rsidRDefault="0069082D" w:rsidP="00FE388E">
      <w:pPr>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Фонд має самостійний баланс, оборотні та необоротні активи, рахунки в органах Державної казначейської служби України, установах банків, печатку із зображенням Державного Герба України та своїм найменування, штампи та бланки зі своїм найменуванням, а також власну символіку.</w:t>
      </w:r>
    </w:p>
    <w:p w14:paraId="5E96066C"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lastRenderedPageBreak/>
        <w:t>Фонд несе відповідальність за свої зобов’язання, в межах належного йому майна, згідно із законодавством України.</w:t>
      </w:r>
    </w:p>
    <w:p w14:paraId="3C814A2E"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5. Фонд є неприбутковою установою, особливості створення, діяльності, припинення та правового статусу якої визначаються з урахуванням особливостей, встановлених цим Положенням</w:t>
      </w:r>
      <w:r w:rsidRPr="00993481">
        <w:rPr>
          <w:rFonts w:ascii="Times New Roman" w:eastAsia="Times New Roman" w:hAnsi="Times New Roman" w:cs="Times New Roman"/>
          <w:sz w:val="28"/>
          <w:szCs w:val="28"/>
        </w:rPr>
        <w:t>.</w:t>
      </w:r>
    </w:p>
    <w:p w14:paraId="4707A499"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6. Органами управління Фонду є наглядова рада Фонду (далі – наглядова рада) і дирекція Фонду (далі – дирекція).</w:t>
      </w:r>
    </w:p>
    <w:p w14:paraId="0B424BEA" w14:textId="76900BED"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Контроль за діяльністю Фонду здійснює наглядова рада</w:t>
      </w:r>
      <w:r w:rsidR="000F4F4E" w:rsidRPr="00993481">
        <w:rPr>
          <w:rFonts w:ascii="Times New Roman" w:eastAsia="Times New Roman" w:hAnsi="Times New Roman" w:cs="Times New Roman"/>
          <w:sz w:val="28"/>
          <w:szCs w:val="28"/>
        </w:rPr>
        <w:t>.</w:t>
      </w:r>
    </w:p>
    <w:p w14:paraId="09670AAE"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Управління поточною діяльністю Фонду здійснює дирекція.</w:t>
      </w:r>
    </w:p>
    <w:p w14:paraId="5111714D"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Структура, штатний розпис та кошторис Фонду затверджуються Мінмолодьспортом.</w:t>
      </w:r>
    </w:p>
    <w:p w14:paraId="25348ABD"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7. Найменування Фонду:</w:t>
      </w:r>
    </w:p>
    <w:p w14:paraId="6BBB407C"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українською мовою – повне: Український молодіжний фонд, скорочене: УМФ;</w:t>
      </w:r>
    </w:p>
    <w:p w14:paraId="09A5CE5C"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англійською – повне: Ukrainian Youth Foundation, скорочене: UYF.</w:t>
      </w:r>
    </w:p>
    <w:p w14:paraId="38EA55E5" w14:textId="7D2F8EEB"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8. Місцезнаходження Фонду</w:t>
      </w:r>
      <w:r w:rsidR="00366D38">
        <w:rPr>
          <w:rFonts w:ascii="Times New Roman" w:eastAsia="Times New Roman" w:hAnsi="Times New Roman" w:cs="Times New Roman"/>
          <w:sz w:val="28"/>
          <w:szCs w:val="28"/>
        </w:rPr>
        <w:t xml:space="preserve">: </w:t>
      </w:r>
      <w:r w:rsidRPr="00993481">
        <w:rPr>
          <w:rFonts w:ascii="Times New Roman" w:eastAsia="Times New Roman" w:hAnsi="Times New Roman" w:cs="Times New Roman"/>
          <w:sz w:val="28"/>
          <w:szCs w:val="28"/>
        </w:rPr>
        <w:t>вул. Еспланадна, 17, м. Київ, 01601.</w:t>
      </w:r>
    </w:p>
    <w:p w14:paraId="10EE0E0F" w14:textId="77777777" w:rsidR="0069082D" w:rsidRPr="00993481" w:rsidRDefault="0069082D"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w:t>
      </w:r>
    </w:p>
    <w:p w14:paraId="179DFD17" w14:textId="77777777" w:rsidR="0069082D" w:rsidRPr="00993481" w:rsidRDefault="0069082D" w:rsidP="00FE388E">
      <w:pPr>
        <w:shd w:val="clear" w:color="auto" w:fill="FFFFFF"/>
        <w:spacing w:after="120" w:line="240" w:lineRule="auto"/>
        <w:ind w:firstLine="426"/>
        <w:jc w:val="center"/>
        <w:rPr>
          <w:rFonts w:ascii="Times New Roman" w:eastAsia="Times New Roman" w:hAnsi="Times New Roman" w:cs="Times New Roman"/>
          <w:b/>
          <w:bCs/>
          <w:sz w:val="28"/>
          <w:szCs w:val="28"/>
        </w:rPr>
      </w:pPr>
      <w:r w:rsidRPr="00993481">
        <w:rPr>
          <w:rFonts w:ascii="Times New Roman" w:eastAsia="Times New Roman" w:hAnsi="Times New Roman" w:cs="Times New Roman"/>
          <w:b/>
          <w:bCs/>
          <w:sz w:val="28"/>
          <w:szCs w:val="28"/>
        </w:rPr>
        <w:t>Принципи діяльності, завдання та повноваження Фонду</w:t>
      </w:r>
    </w:p>
    <w:p w14:paraId="23031234" w14:textId="77777777" w:rsidR="0069082D" w:rsidRPr="00993481" w:rsidRDefault="0069082D" w:rsidP="00FE388E">
      <w:pPr>
        <w:shd w:val="clear" w:color="auto" w:fill="FFFFFF"/>
        <w:spacing w:after="120" w:line="240" w:lineRule="auto"/>
        <w:ind w:firstLine="426"/>
        <w:jc w:val="center"/>
        <w:rPr>
          <w:rFonts w:ascii="Times New Roman" w:eastAsia="Times New Roman" w:hAnsi="Times New Roman" w:cs="Times New Roman"/>
          <w:b/>
          <w:bCs/>
          <w:sz w:val="28"/>
          <w:szCs w:val="28"/>
        </w:rPr>
      </w:pPr>
      <w:r w:rsidRPr="00993481">
        <w:rPr>
          <w:rFonts w:ascii="Times New Roman" w:eastAsia="Times New Roman" w:hAnsi="Times New Roman" w:cs="Times New Roman"/>
          <w:b/>
          <w:bCs/>
          <w:sz w:val="28"/>
          <w:szCs w:val="28"/>
        </w:rPr>
        <w:t> </w:t>
      </w:r>
    </w:p>
    <w:p w14:paraId="47DE2D3B"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9. Діяльність Фонду ґрунтується на принципах:</w:t>
      </w:r>
    </w:p>
    <w:p w14:paraId="317A1031"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 гуманізму;</w:t>
      </w:r>
    </w:p>
    <w:p w14:paraId="32CC06E3"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демократичності та прозорості прийняття рішень;</w:t>
      </w:r>
    </w:p>
    <w:p w14:paraId="5830F932"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 цілісності і наскрізності;</w:t>
      </w:r>
    </w:p>
    <w:p w14:paraId="69D4DEFC"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trike/>
          <w:sz w:val="28"/>
          <w:szCs w:val="28"/>
        </w:rPr>
      </w:pPr>
      <w:r w:rsidRPr="00993481">
        <w:rPr>
          <w:rFonts w:ascii="Times New Roman" w:eastAsia="Times New Roman" w:hAnsi="Times New Roman" w:cs="Times New Roman"/>
          <w:sz w:val="28"/>
          <w:szCs w:val="28"/>
        </w:rPr>
        <w:t>4) доказовості та науковості;</w:t>
      </w:r>
    </w:p>
    <w:p w14:paraId="267B5200"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5) інноваційності;</w:t>
      </w:r>
    </w:p>
    <w:p w14:paraId="6405856B"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6) рівності можливостей та ґендерної рівності;</w:t>
      </w:r>
    </w:p>
    <w:p w14:paraId="42DC3549" w14:textId="20BDCE30"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7) партнерства держав</w:t>
      </w:r>
      <w:r w:rsidR="0026724D">
        <w:rPr>
          <w:rFonts w:ascii="Times New Roman" w:eastAsia="Times New Roman" w:hAnsi="Times New Roman" w:cs="Times New Roman"/>
          <w:sz w:val="28"/>
          <w:szCs w:val="28"/>
        </w:rPr>
        <w:t>и та громадянського суспільства.</w:t>
      </w:r>
    </w:p>
    <w:p w14:paraId="14F4FC13"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10. Основними завданнями Фонду є:</w:t>
      </w:r>
    </w:p>
    <w:p w14:paraId="1577347B"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 експертний відбір молодіжних проектів, надання грантів на їхню реалізацію, моніторинг реалізації молодіжних проектів;</w:t>
      </w:r>
    </w:p>
    <w:p w14:paraId="1925026A"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сприяння реалізації завдань молодіжної політики, розвитку інноваційних форм, методів та інструментів молодіжної роботи;</w:t>
      </w:r>
    </w:p>
    <w:p w14:paraId="3BDA6B09"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 співпраця з українськими та іноземними фізичними і юридичними особами приватної та державної форм власності;</w:t>
      </w:r>
    </w:p>
    <w:p w14:paraId="4548F988"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lastRenderedPageBreak/>
        <w:t>4) створення сприятливих умов для реалізації молодіжних проектів, у тому числі шляхом здійснення контролю за процесом їхньої реалізації;</w:t>
      </w:r>
    </w:p>
    <w:p w14:paraId="1B99B844"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5) стимулювання розроблення новітніх, конкурентоспроможних, у тому числі інклюзивних молодіжних проектів;</w:t>
      </w:r>
    </w:p>
    <w:p w14:paraId="733EC4B8"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6) підтримання реалізації міжнародних проектів та програм міжнародного співробітництва, у тому числі програм міжнародних молодіжних обмінів, сприяння формуванню позитивного іміджу України у світі;</w:t>
      </w:r>
    </w:p>
    <w:p w14:paraId="4A0DB3A4"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7) підтримка молодіжних та дитячих громадських об’єднань, інших суб’єктів молодіжної роботи на всіх етапах реалізації молодіжних проектів, забезпечення яких здійснюється за рахунок грантів, наданих Фондом.</w:t>
      </w:r>
    </w:p>
    <w:p w14:paraId="0AB16A88"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11. На виконання покладених на нього завдань Фонд:</w:t>
      </w:r>
    </w:p>
    <w:p w14:paraId="53508F9D" w14:textId="40BF62DF"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1) визначає за погодженням із Мінмолодьспортом пріоритетні напрями </w:t>
      </w:r>
      <w:bookmarkStart w:id="0" w:name="_Hlk111458194"/>
      <w:r w:rsidRPr="00993481">
        <w:rPr>
          <w:rFonts w:ascii="Times New Roman" w:eastAsia="Times New Roman" w:hAnsi="Times New Roman" w:cs="Times New Roman"/>
          <w:sz w:val="28"/>
          <w:szCs w:val="28"/>
        </w:rPr>
        <w:t>здійснення Фондом підтримки розвитку молодіжної політики</w:t>
      </w:r>
      <w:r w:rsidR="002148BD" w:rsidRPr="00993481">
        <w:rPr>
          <w:rFonts w:ascii="Times New Roman" w:eastAsia="Times New Roman" w:hAnsi="Times New Roman" w:cs="Times New Roman"/>
          <w:sz w:val="28"/>
          <w:szCs w:val="28"/>
        </w:rPr>
        <w:t xml:space="preserve"> (далі – пріоритетні напрями підтримки)</w:t>
      </w:r>
      <w:bookmarkEnd w:id="0"/>
      <w:r w:rsidRPr="00993481">
        <w:rPr>
          <w:rFonts w:ascii="Times New Roman" w:eastAsia="Times New Roman" w:hAnsi="Times New Roman" w:cs="Times New Roman"/>
          <w:sz w:val="28"/>
          <w:szCs w:val="28"/>
        </w:rPr>
        <w:t>;</w:t>
      </w:r>
    </w:p>
    <w:p w14:paraId="54A25A51" w14:textId="6682FC59"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визначає процедуру та критерії конкурсного відбору молодіжних проектів, реалізація яких здійснюватиметься за підтримки Фонд</w:t>
      </w:r>
      <w:r w:rsidR="00366D38">
        <w:rPr>
          <w:rFonts w:ascii="Times New Roman" w:eastAsia="Times New Roman" w:hAnsi="Times New Roman" w:cs="Times New Roman"/>
          <w:sz w:val="28"/>
          <w:szCs w:val="28"/>
        </w:rPr>
        <w:t>у</w:t>
      </w:r>
      <w:r w:rsidRPr="00993481">
        <w:rPr>
          <w:rFonts w:ascii="Times New Roman" w:eastAsia="Times New Roman" w:hAnsi="Times New Roman" w:cs="Times New Roman"/>
          <w:sz w:val="28"/>
          <w:szCs w:val="28"/>
        </w:rPr>
        <w:t>, у порядку, визначеному цим Положенням;</w:t>
      </w:r>
    </w:p>
    <w:p w14:paraId="736FBEEC" w14:textId="6FCC0836"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3) оприлюднює </w:t>
      </w:r>
      <w:bookmarkStart w:id="1" w:name="_Hlk111457772"/>
      <w:r w:rsidRPr="00993481">
        <w:rPr>
          <w:rFonts w:ascii="Times New Roman" w:eastAsia="Times New Roman" w:hAnsi="Times New Roman" w:cs="Times New Roman"/>
          <w:sz w:val="28"/>
          <w:szCs w:val="28"/>
        </w:rPr>
        <w:t xml:space="preserve">порядок подання до Фонду пропозицій про підтримку молодіжних проектів та моніторингу їх реалізації </w:t>
      </w:r>
      <w:bookmarkEnd w:id="1"/>
      <w:r w:rsidRPr="00993481">
        <w:rPr>
          <w:rFonts w:ascii="Times New Roman" w:eastAsia="Times New Roman" w:hAnsi="Times New Roman" w:cs="Times New Roman"/>
          <w:sz w:val="28"/>
          <w:szCs w:val="28"/>
          <w:highlight w:val="white"/>
        </w:rPr>
        <w:t xml:space="preserve">(далі – </w:t>
      </w:r>
      <w:bookmarkStart w:id="2" w:name="_Hlk111457828"/>
      <w:r w:rsidR="00602FE4" w:rsidRPr="00993481">
        <w:rPr>
          <w:rFonts w:ascii="Times New Roman" w:eastAsia="Times New Roman" w:hAnsi="Times New Roman" w:cs="Times New Roman"/>
          <w:sz w:val="28"/>
          <w:szCs w:val="28"/>
          <w:highlight w:val="white"/>
        </w:rPr>
        <w:t>п</w:t>
      </w:r>
      <w:r w:rsidRPr="00993481">
        <w:rPr>
          <w:rFonts w:ascii="Times New Roman" w:eastAsia="Times New Roman" w:hAnsi="Times New Roman" w:cs="Times New Roman"/>
          <w:sz w:val="28"/>
          <w:szCs w:val="28"/>
          <w:highlight w:val="white"/>
        </w:rPr>
        <w:t xml:space="preserve">орядок </w:t>
      </w:r>
      <w:r w:rsidRPr="00993481">
        <w:rPr>
          <w:rFonts w:ascii="Times New Roman" w:eastAsia="Times New Roman" w:hAnsi="Times New Roman" w:cs="Times New Roman"/>
          <w:sz w:val="28"/>
          <w:szCs w:val="28"/>
        </w:rPr>
        <w:t>подання до Фонду пропозицій та моніторингу</w:t>
      </w:r>
      <w:bookmarkEnd w:id="2"/>
      <w:r w:rsidRPr="00993481">
        <w:rPr>
          <w:rFonts w:ascii="Times New Roman" w:eastAsia="Times New Roman" w:hAnsi="Times New Roman" w:cs="Times New Roman"/>
          <w:sz w:val="28"/>
          <w:szCs w:val="28"/>
          <w:highlight w:val="white"/>
        </w:rPr>
        <w:t>)</w:t>
      </w:r>
      <w:r w:rsidRPr="00993481">
        <w:rPr>
          <w:rFonts w:ascii="Times New Roman" w:eastAsia="Times New Roman" w:hAnsi="Times New Roman" w:cs="Times New Roman"/>
          <w:sz w:val="28"/>
          <w:szCs w:val="28"/>
        </w:rPr>
        <w:t>;</w:t>
      </w:r>
    </w:p>
    <w:p w14:paraId="20FC5A59"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 створює і веде реєстр молодіжних проектів, поданих до Фонду з пропозиціями про їх підтримку, та оприлюднює його у формі відкритих даних відповідно до закону;</w:t>
      </w:r>
    </w:p>
    <w:p w14:paraId="0C22D07E"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5) надає гранти молодіжним та дитячим громадським об’єднанням, іншим суб’єктам молодіжної роботи;</w:t>
      </w:r>
    </w:p>
    <w:p w14:paraId="2EA5222E"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6) забезпечує прозоре, цільове та ефективне використання коштів Фонду;</w:t>
      </w:r>
    </w:p>
    <w:p w14:paraId="101CFF3A"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7) набуває цивільні права та обов’язки в порядку, передбаченому цивільним законодавством, у тому числі шляхом укладення договорів, контрактів, зокрема зовнішньоекономічних, інших правочинів, а також у встановлених законодавством межах нести відповідальність за порушення Фондом законодавства, виступати позивачем та відповідачем у судах України та інших держав; </w:t>
      </w:r>
    </w:p>
    <w:p w14:paraId="4378169B"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8) реалізує права Фонду, у тому числі здійснює майнові права інтелектуальної власності;</w:t>
      </w:r>
    </w:p>
    <w:p w14:paraId="71081D89"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9) одержує та аналізує звіти про виконання молодіжних проектів, реалізованих за підтримки Фонду;</w:t>
      </w:r>
    </w:p>
    <w:p w14:paraId="5F61F9D1"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10) інформує громадськість про діяльність Фонду та реалізовані за його підтримки молодіжні проекти; </w:t>
      </w:r>
    </w:p>
    <w:p w14:paraId="4CB9BA3D" w14:textId="49C7ABF9"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lastRenderedPageBreak/>
        <w:t>11) виконує окремі завдання молодіжної політики, що визначаються Мінмолодьспортом для виконання державн</w:t>
      </w:r>
      <w:r w:rsidR="00602FE4" w:rsidRPr="00993481">
        <w:rPr>
          <w:rFonts w:ascii="Times New Roman" w:eastAsia="Times New Roman" w:hAnsi="Times New Roman" w:cs="Times New Roman"/>
          <w:sz w:val="28"/>
          <w:szCs w:val="28"/>
        </w:rPr>
        <w:t>их</w:t>
      </w:r>
      <w:r w:rsidRPr="00993481">
        <w:rPr>
          <w:rFonts w:ascii="Times New Roman" w:eastAsia="Times New Roman" w:hAnsi="Times New Roman" w:cs="Times New Roman"/>
          <w:sz w:val="28"/>
          <w:szCs w:val="28"/>
        </w:rPr>
        <w:t xml:space="preserve"> </w:t>
      </w:r>
      <w:r w:rsidR="00602FE4" w:rsidRPr="00993481">
        <w:rPr>
          <w:rFonts w:ascii="Times New Roman" w:eastAsia="Times New Roman" w:hAnsi="Times New Roman" w:cs="Times New Roman"/>
          <w:sz w:val="28"/>
          <w:szCs w:val="28"/>
        </w:rPr>
        <w:t xml:space="preserve">цільових </w:t>
      </w:r>
      <w:r w:rsidRPr="00993481">
        <w:rPr>
          <w:rFonts w:ascii="Times New Roman" w:eastAsia="Times New Roman" w:hAnsi="Times New Roman" w:cs="Times New Roman"/>
          <w:sz w:val="28"/>
          <w:szCs w:val="28"/>
        </w:rPr>
        <w:t>програм</w:t>
      </w:r>
      <w:r w:rsidR="00602FE4" w:rsidRPr="00993481">
        <w:rPr>
          <w:rFonts w:ascii="Times New Roman" w:eastAsia="Times New Roman" w:hAnsi="Times New Roman" w:cs="Times New Roman"/>
          <w:sz w:val="28"/>
          <w:szCs w:val="28"/>
        </w:rPr>
        <w:t xml:space="preserve"> у сфері молодіжної політики</w:t>
      </w:r>
      <w:r w:rsidRPr="00993481">
        <w:rPr>
          <w:rFonts w:ascii="Times New Roman" w:eastAsia="Times New Roman" w:hAnsi="Times New Roman" w:cs="Times New Roman"/>
          <w:sz w:val="28"/>
          <w:szCs w:val="28"/>
        </w:rPr>
        <w:t>, міжнародних угод і договорів, інших нормативно-правових актів у сфері молодіжної політики, у порядку, встановленому Мінмолодьспорту;</w:t>
      </w:r>
    </w:p>
    <w:p w14:paraId="0C2AA4E8"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12) здійснює обробку персональних даних відповідно до Закону України «Про захист персональних даних»;</w:t>
      </w:r>
    </w:p>
    <w:p w14:paraId="5B051D97"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trike/>
          <w:sz w:val="28"/>
          <w:szCs w:val="28"/>
        </w:rPr>
      </w:pPr>
      <w:r w:rsidRPr="00993481">
        <w:rPr>
          <w:rFonts w:ascii="Times New Roman" w:eastAsia="Times New Roman" w:hAnsi="Times New Roman" w:cs="Times New Roman"/>
          <w:sz w:val="28"/>
          <w:szCs w:val="28"/>
        </w:rPr>
        <w:t>13) з метою реалізації завдань Фонду одержує і використовує кошти з державного бюджету, з інших джерел, не заборонених законодавством України;</w:t>
      </w:r>
    </w:p>
    <w:p w14:paraId="6E4D045E"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14) залучає в установленому законодавством порядку до роботи Фонду на договірних засадах експертів;</w:t>
      </w:r>
    </w:p>
    <w:p w14:paraId="1BAD742D"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15) користується пільгами, передбаченими законодавством;</w:t>
      </w:r>
    </w:p>
    <w:p w14:paraId="684E96B8"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16) здійснює підтримку реалізації міжнародних проектів та програм міжнародного співробітництва;</w:t>
      </w:r>
    </w:p>
    <w:p w14:paraId="29F90FC6" w14:textId="77777777" w:rsidR="0069082D" w:rsidRPr="00993481" w:rsidRDefault="0069082D"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17) здійснює інші повноваження, визначені цим Положенням.</w:t>
      </w:r>
    </w:p>
    <w:p w14:paraId="64D82DD6" w14:textId="77777777" w:rsidR="006A64CD" w:rsidRPr="00993481" w:rsidRDefault="006A64CD" w:rsidP="00FE388E">
      <w:pPr>
        <w:shd w:val="clear" w:color="auto" w:fill="FFFFFF"/>
        <w:spacing w:after="120" w:line="240" w:lineRule="auto"/>
        <w:ind w:firstLine="426"/>
        <w:jc w:val="both"/>
        <w:rPr>
          <w:rFonts w:ascii="Times New Roman" w:eastAsia="Times New Roman" w:hAnsi="Times New Roman" w:cs="Times New Roman"/>
          <w:sz w:val="28"/>
          <w:szCs w:val="28"/>
        </w:rPr>
      </w:pPr>
    </w:p>
    <w:p w14:paraId="54634A93" w14:textId="1F9FD280"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b/>
          <w:bCs/>
          <w:sz w:val="28"/>
          <w:szCs w:val="28"/>
        </w:rPr>
      </w:pPr>
      <w:r w:rsidRPr="00993481">
        <w:rPr>
          <w:rFonts w:ascii="Times New Roman" w:eastAsia="Times New Roman" w:hAnsi="Times New Roman" w:cs="Times New Roman"/>
          <w:b/>
          <w:bCs/>
          <w:sz w:val="28"/>
          <w:szCs w:val="28"/>
        </w:rPr>
        <w:t xml:space="preserve">Наглядова рада </w:t>
      </w:r>
    </w:p>
    <w:p w14:paraId="0030CF75" w14:textId="77777777"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w:t>
      </w:r>
    </w:p>
    <w:p w14:paraId="51F6126B" w14:textId="3F868104" w:rsidR="00AC4D2E"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bookmarkStart w:id="3" w:name="_Hlk107484278"/>
      <w:r w:rsidRPr="00993481">
        <w:rPr>
          <w:rFonts w:ascii="Times New Roman" w:eastAsia="Times New Roman" w:hAnsi="Times New Roman" w:cs="Times New Roman"/>
          <w:sz w:val="28"/>
          <w:szCs w:val="28"/>
        </w:rPr>
        <w:t xml:space="preserve">12. </w:t>
      </w:r>
      <w:bookmarkEnd w:id="3"/>
      <w:r w:rsidR="00AC4D2E" w:rsidRPr="00993481">
        <w:rPr>
          <w:rFonts w:ascii="Times New Roman" w:eastAsia="Times New Roman" w:hAnsi="Times New Roman" w:cs="Times New Roman"/>
          <w:sz w:val="28"/>
          <w:szCs w:val="28"/>
        </w:rPr>
        <w:t>Наглядова рада:</w:t>
      </w:r>
    </w:p>
    <w:p w14:paraId="682D6A29"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 затверджує:</w:t>
      </w:r>
    </w:p>
    <w:p w14:paraId="314E9830"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порядок діяльності наглядової ради; </w:t>
      </w:r>
    </w:p>
    <w:p w14:paraId="2F31357E"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порядок діяльності дирекції;</w:t>
      </w:r>
    </w:p>
    <w:p w14:paraId="0DDDE444"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порядок повідомлення про конфлікт інтересів, що виник під час організації конкурсного відбору та фінансування проектів;</w:t>
      </w:r>
    </w:p>
    <w:p w14:paraId="148AAEBE"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погоджує:</w:t>
      </w:r>
    </w:p>
    <w:p w14:paraId="275E5EAE"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стратегію діяльності Фонду;</w:t>
      </w:r>
    </w:p>
    <w:p w14:paraId="7BF95173"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положення про експертні ради Фонду;</w:t>
      </w:r>
    </w:p>
    <w:p w14:paraId="30CCF3D6"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персональний склад експертних рад;</w:t>
      </w:r>
    </w:p>
    <w:p w14:paraId="0B3E1F9E"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порядок подання до Фонду пропозицій та моніторингу;</w:t>
      </w:r>
    </w:p>
    <w:p w14:paraId="694FAA3E"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 обирає на конкурсних засадах директора Фонду у порядку, визначеному цим Положенням;</w:t>
      </w:r>
    </w:p>
    <w:p w14:paraId="3042EF0E" w14:textId="762943DC"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 визначає кількісний склад та структуру дирекції за поданням директора Фонду</w:t>
      </w:r>
      <w:r w:rsidR="00056A51" w:rsidRPr="00993481">
        <w:rPr>
          <w:rFonts w:ascii="Times New Roman" w:eastAsia="Times New Roman" w:hAnsi="Times New Roman" w:cs="Times New Roman"/>
          <w:sz w:val="28"/>
          <w:szCs w:val="28"/>
        </w:rPr>
        <w:t xml:space="preserve"> в межах граничної чисельності працівників</w:t>
      </w:r>
      <w:r w:rsidRPr="00993481">
        <w:rPr>
          <w:rFonts w:ascii="Times New Roman" w:eastAsia="Times New Roman" w:hAnsi="Times New Roman" w:cs="Times New Roman"/>
          <w:sz w:val="28"/>
          <w:szCs w:val="28"/>
        </w:rPr>
        <w:t>;</w:t>
      </w:r>
    </w:p>
    <w:p w14:paraId="12D9C075"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5) вносить до Міністра молоді та спорту України подання щодо дострокового припинення повноважень директора Фонду у зв’язку із </w:t>
      </w:r>
      <w:r w:rsidRPr="00993481">
        <w:rPr>
          <w:rFonts w:ascii="Times New Roman" w:eastAsia="Times New Roman" w:hAnsi="Times New Roman" w:cs="Times New Roman"/>
          <w:sz w:val="28"/>
          <w:szCs w:val="28"/>
        </w:rPr>
        <w:lastRenderedPageBreak/>
        <w:t xml:space="preserve">неналежним </w:t>
      </w:r>
      <w:sdt>
        <w:sdtPr>
          <w:rPr>
            <w:rFonts w:ascii="Times New Roman" w:hAnsi="Times New Roman" w:cs="Times New Roman"/>
            <w:sz w:val="28"/>
            <w:szCs w:val="28"/>
          </w:rPr>
          <w:tag w:val="goog_rdk_2"/>
          <w:id w:val="-532262225"/>
        </w:sdtPr>
        <w:sdtEndPr/>
        <w:sdtContent/>
      </w:sdt>
      <w:r w:rsidRPr="00993481">
        <w:rPr>
          <w:rFonts w:ascii="Times New Roman" w:eastAsia="Times New Roman" w:hAnsi="Times New Roman" w:cs="Times New Roman"/>
          <w:sz w:val="28"/>
          <w:szCs w:val="28"/>
        </w:rPr>
        <w:t>виконанням ним обов’язків, яке має бути підтримане не менш як двома третинами голосів від  загального складу наглядової ради;</w:t>
      </w:r>
    </w:p>
    <w:p w14:paraId="46B91036"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6) за пропозицією Міністра молоді та спорту України приймає рішення щодо дострокового припинення повноважень директора Фонду у зв'язку із неналежним виконанням</w:t>
      </w:r>
      <w:r w:rsidRPr="00993481">
        <w:rPr>
          <w:rFonts w:ascii="Times New Roman" w:eastAsia="Times New Roman" w:hAnsi="Times New Roman" w:cs="Times New Roman"/>
          <w:sz w:val="28"/>
          <w:szCs w:val="28"/>
        </w:rPr>
        <w:t xml:space="preserve"> ним обов’язків, яке має бути підтримане не менш як двома третинами голосів від  загального складу наглядової ради;</w:t>
      </w:r>
    </w:p>
    <w:p w14:paraId="44AFBAF0" w14:textId="77777777" w:rsidR="00AC4D2E" w:rsidRPr="00993481" w:rsidRDefault="00AC4D2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7) здійснює інші повноваження, визначені цим Положенням.</w:t>
      </w:r>
    </w:p>
    <w:p w14:paraId="0F423BE7" w14:textId="7AB2C0F2"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13. Формою роботи наглядової ради є засідання. Засідання наглядової ради скликаються за потреби, але не менше трьох разів на рік. Членам наглядової ради забезпечується можливість дистанційної участі в засіданнях наглядової ради.</w:t>
      </w:r>
    </w:p>
    <w:p w14:paraId="7B00BEAB" w14:textId="77777777"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Засідання наглядової ради скликаються головою наглядової ради за власною ініціативою, ініціативою директора Фонду або за вимогою не менше однієї третини від складу наглядової ради. </w:t>
      </w:r>
    </w:p>
    <w:p w14:paraId="669F9756" w14:textId="36A0EADE"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Перше засідання ново</w:t>
      </w:r>
      <w:r w:rsidR="00366D38">
        <w:rPr>
          <w:rFonts w:ascii="Times New Roman" w:eastAsia="Times New Roman" w:hAnsi="Times New Roman" w:cs="Times New Roman"/>
          <w:sz w:val="28"/>
          <w:szCs w:val="28"/>
        </w:rPr>
        <w:t>о</w:t>
      </w:r>
      <w:r w:rsidRPr="00993481">
        <w:rPr>
          <w:rFonts w:ascii="Times New Roman" w:eastAsia="Times New Roman" w:hAnsi="Times New Roman" w:cs="Times New Roman"/>
          <w:sz w:val="28"/>
          <w:szCs w:val="28"/>
        </w:rPr>
        <w:t>браного складу наглядової ради скликається Мінмолодьспортом. </w:t>
      </w:r>
    </w:p>
    <w:p w14:paraId="137DA9C4" w14:textId="2C460DDE"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14. Засідання наглядової ради є правомочним, якщо в ньому бере участь більше ніж половина членів наглядової ради.</w:t>
      </w:r>
    </w:p>
    <w:p w14:paraId="56E690C7" w14:textId="77777777"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Рішення приймаються більшістю голосів від складу наглядової ради (крім випадків, передбачених цим Положенням). </w:t>
      </w:r>
    </w:p>
    <w:p w14:paraId="664D148E" w14:textId="77777777"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Члени наглядової ради під час прийняття рішень голосують «за» або «проти». Неучасть члена наглядової ради у голосуванні більше  як п’ять  разів протягом двох засідань наглядової ради поспіль є підставою для розгляду наглядовою радою питання щодо неналежного виконання таким членом наглядової ради своїх повноважень.</w:t>
      </w:r>
    </w:p>
    <w:p w14:paraId="361A8BDD" w14:textId="77777777"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Рішення наглядової ради оформляються протоколом, який підписується головою (або уповноваженою особою) наглядової ради та його секретарем.</w:t>
      </w:r>
    </w:p>
    <w:p w14:paraId="337475ED" w14:textId="5C91EE7A"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15. Порядок роботи наглядової ради, підготовки і проведення нею засідань  та прийняття рішень визначається цим Положенням та порядком діяльності наглядової ради. Порядок діяльності наглядової ради затверджується на засіданні наглядової ради не менш як двома третинами голосів від її складу та о</w:t>
      </w:r>
      <w:r w:rsidR="00D519E6">
        <w:rPr>
          <w:rFonts w:ascii="Times New Roman" w:eastAsia="Times New Roman" w:hAnsi="Times New Roman" w:cs="Times New Roman"/>
          <w:sz w:val="28"/>
          <w:szCs w:val="28"/>
        </w:rPr>
        <w:t>прилюднюється на офіційному веб</w:t>
      </w:r>
      <w:r w:rsidRPr="00993481">
        <w:rPr>
          <w:rFonts w:ascii="Times New Roman" w:eastAsia="Times New Roman" w:hAnsi="Times New Roman" w:cs="Times New Roman"/>
          <w:sz w:val="28"/>
          <w:szCs w:val="28"/>
        </w:rPr>
        <w:t>сайті Фонду.</w:t>
      </w:r>
    </w:p>
    <w:p w14:paraId="15DCDA5E" w14:textId="36B08291"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16. Організаційне забезпечення діяльності наглядової ради здійснює дирекція. Супровід засідань наглядової ради забезпечує її секретар, який не є членом наглядової ради та призначається дирекцією Фонду.</w:t>
      </w:r>
    </w:p>
    <w:p w14:paraId="54B216BF" w14:textId="4FAA16D2" w:rsidR="0000054C" w:rsidRPr="00993481" w:rsidRDefault="0000054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Витрати, пов’язані</w:t>
      </w:r>
      <w:r w:rsidR="00B60505" w:rsidRPr="00993481">
        <w:rPr>
          <w:rFonts w:ascii="Times New Roman" w:eastAsia="Times New Roman" w:hAnsi="Times New Roman" w:cs="Times New Roman"/>
          <w:sz w:val="28"/>
          <w:szCs w:val="28"/>
        </w:rPr>
        <w:t xml:space="preserve"> з діяльністю </w:t>
      </w:r>
      <w:r w:rsidRPr="00993481">
        <w:rPr>
          <w:rFonts w:ascii="Times New Roman" w:eastAsia="Times New Roman" w:hAnsi="Times New Roman" w:cs="Times New Roman"/>
          <w:sz w:val="28"/>
          <w:szCs w:val="28"/>
        </w:rPr>
        <w:t>наглядової ради Фонду, здійснюються за рахунок Фонду.</w:t>
      </w:r>
    </w:p>
    <w:p w14:paraId="6EF8D1A4" w14:textId="48D99E92" w:rsidR="00FE388E" w:rsidRPr="00993481" w:rsidRDefault="000F4F4E" w:rsidP="00622072">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17. Порядок </w:t>
      </w:r>
      <w:r w:rsidR="00622072" w:rsidRPr="00993481">
        <w:rPr>
          <w:rFonts w:ascii="Times New Roman" w:eastAsia="Times New Roman" w:hAnsi="Times New Roman" w:cs="Times New Roman"/>
          <w:sz w:val="28"/>
          <w:szCs w:val="28"/>
        </w:rPr>
        <w:t xml:space="preserve">та умови </w:t>
      </w:r>
      <w:r w:rsidRPr="00993481">
        <w:rPr>
          <w:rFonts w:ascii="Times New Roman" w:eastAsia="Times New Roman" w:hAnsi="Times New Roman" w:cs="Times New Roman"/>
          <w:sz w:val="28"/>
          <w:szCs w:val="28"/>
        </w:rPr>
        <w:t xml:space="preserve">формування </w:t>
      </w:r>
      <w:r w:rsidR="00622072" w:rsidRPr="00993481">
        <w:rPr>
          <w:rFonts w:ascii="Times New Roman" w:eastAsia="Times New Roman" w:hAnsi="Times New Roman" w:cs="Times New Roman"/>
          <w:sz w:val="28"/>
          <w:szCs w:val="28"/>
          <w:lang w:val="ru-RU"/>
        </w:rPr>
        <w:t xml:space="preserve">складу </w:t>
      </w:r>
      <w:r w:rsidR="00622072" w:rsidRPr="00993481">
        <w:rPr>
          <w:rFonts w:ascii="Times New Roman" w:eastAsia="Times New Roman" w:hAnsi="Times New Roman" w:cs="Times New Roman"/>
          <w:sz w:val="28"/>
          <w:szCs w:val="28"/>
        </w:rPr>
        <w:t>наглядової ради дода</w:t>
      </w:r>
      <w:r w:rsidR="00622072" w:rsidRPr="00993481">
        <w:rPr>
          <w:rFonts w:ascii="Times New Roman" w:eastAsia="Times New Roman" w:hAnsi="Times New Roman" w:cs="Times New Roman"/>
          <w:sz w:val="28"/>
          <w:szCs w:val="28"/>
          <w:lang w:val="ru-RU"/>
        </w:rPr>
        <w:t>ю</w:t>
      </w:r>
      <w:r w:rsidR="00622072" w:rsidRPr="00993481">
        <w:rPr>
          <w:rFonts w:ascii="Times New Roman" w:eastAsia="Times New Roman" w:hAnsi="Times New Roman" w:cs="Times New Roman"/>
          <w:sz w:val="28"/>
          <w:szCs w:val="28"/>
        </w:rPr>
        <w:t>ться.</w:t>
      </w:r>
    </w:p>
    <w:p w14:paraId="67DD076B" w14:textId="77777777" w:rsidR="00622072" w:rsidRPr="00993481" w:rsidRDefault="00622072" w:rsidP="00622072">
      <w:pPr>
        <w:shd w:val="clear" w:color="auto" w:fill="FFFFFF"/>
        <w:spacing w:after="120" w:line="240" w:lineRule="auto"/>
        <w:ind w:firstLine="567"/>
        <w:jc w:val="both"/>
        <w:rPr>
          <w:rFonts w:ascii="Times New Roman" w:eastAsia="Times New Roman" w:hAnsi="Times New Roman" w:cs="Times New Roman"/>
          <w:sz w:val="28"/>
          <w:szCs w:val="28"/>
        </w:rPr>
      </w:pPr>
    </w:p>
    <w:p w14:paraId="1F893B06" w14:textId="18D2EDC8"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b/>
          <w:bCs/>
          <w:sz w:val="28"/>
          <w:szCs w:val="28"/>
        </w:rPr>
      </w:pPr>
      <w:r w:rsidRPr="00993481">
        <w:rPr>
          <w:rFonts w:ascii="Times New Roman" w:eastAsia="Times New Roman" w:hAnsi="Times New Roman" w:cs="Times New Roman"/>
          <w:b/>
          <w:bCs/>
          <w:sz w:val="28"/>
          <w:szCs w:val="28"/>
        </w:rPr>
        <w:lastRenderedPageBreak/>
        <w:t>Дирекція  </w:t>
      </w:r>
    </w:p>
    <w:p w14:paraId="6EAA1F35" w14:textId="77777777" w:rsidR="004E780F" w:rsidRPr="00993481" w:rsidRDefault="004E780F" w:rsidP="00FE388E">
      <w:pPr>
        <w:shd w:val="clear" w:color="auto" w:fill="FFFFFF"/>
        <w:spacing w:after="120" w:line="240" w:lineRule="auto"/>
        <w:ind w:firstLine="426"/>
        <w:jc w:val="center"/>
        <w:rPr>
          <w:rFonts w:ascii="Times New Roman" w:eastAsia="Times New Roman" w:hAnsi="Times New Roman" w:cs="Times New Roman"/>
          <w:sz w:val="28"/>
          <w:szCs w:val="28"/>
        </w:rPr>
      </w:pPr>
    </w:p>
    <w:p w14:paraId="0D916509" w14:textId="37C1039B" w:rsidR="00710603"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bookmarkStart w:id="4" w:name="_Hlk107483936"/>
      <w:r w:rsidRPr="00993481">
        <w:rPr>
          <w:rFonts w:ascii="Times New Roman" w:eastAsia="Times New Roman" w:hAnsi="Times New Roman" w:cs="Times New Roman"/>
          <w:sz w:val="28"/>
          <w:szCs w:val="28"/>
          <w:lang w:eastAsia="en-US"/>
        </w:rPr>
        <w:t>18</w:t>
      </w:r>
      <w:r w:rsidR="00710603" w:rsidRPr="00993481">
        <w:rPr>
          <w:rFonts w:ascii="Times New Roman" w:eastAsia="Times New Roman" w:hAnsi="Times New Roman" w:cs="Times New Roman"/>
          <w:sz w:val="28"/>
          <w:szCs w:val="28"/>
          <w:lang w:eastAsia="en-US"/>
        </w:rPr>
        <w:t xml:space="preserve">. Дирекція є постійно діючим виконавчим і розпорядчим органом Фонду, який здійснює управління поточною діяльністю Фонду відповідно до цього Положення та актів Фонду. </w:t>
      </w:r>
    </w:p>
    <w:p w14:paraId="1DDDBD4C"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Кількісний склад і структура дирекції визначаються наглядовою радою за поданням директора Фонду. Директор Фонду входить до складу дирекції Фонду за посадою.</w:t>
      </w:r>
    </w:p>
    <w:p w14:paraId="5EB3DAD5"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Порядок діяльності дирекції затверджується наглядовою радою та оприлюднюється на офіційному веб-сайті Фонду.</w:t>
      </w:r>
    </w:p>
    <w:p w14:paraId="34DF0F7F" w14:textId="27DB5A70" w:rsidR="00710603"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19. </w:t>
      </w:r>
      <w:r w:rsidR="00710603" w:rsidRPr="00993481">
        <w:rPr>
          <w:rFonts w:ascii="Times New Roman" w:eastAsia="Times New Roman" w:hAnsi="Times New Roman" w:cs="Times New Roman"/>
          <w:sz w:val="28"/>
          <w:szCs w:val="28"/>
          <w:lang w:eastAsia="en-US"/>
        </w:rPr>
        <w:t>Дирекція:</w:t>
      </w:r>
    </w:p>
    <w:p w14:paraId="6C62471D" w14:textId="600F733C"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trike/>
          <w:sz w:val="28"/>
          <w:szCs w:val="28"/>
          <w:lang w:eastAsia="en-US"/>
        </w:rPr>
      </w:pPr>
      <w:r w:rsidRPr="00993481">
        <w:rPr>
          <w:rFonts w:ascii="Times New Roman" w:eastAsia="Times New Roman" w:hAnsi="Times New Roman" w:cs="Times New Roman"/>
          <w:sz w:val="28"/>
          <w:szCs w:val="28"/>
          <w:lang w:eastAsia="en-US"/>
        </w:rPr>
        <w:t xml:space="preserve">1) визначає за погодженням з Мінмолодьспортом пріоритетні напрями підтримки; </w:t>
      </w:r>
    </w:p>
    <w:p w14:paraId="114F046C"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 розробляє та подає на затвердження наглядовій раді:</w:t>
      </w:r>
    </w:p>
    <w:p w14:paraId="1F695178"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порядок повідомлення про конфлікт інтересів, що виник під час організації конкурсного відбору та фінансування молодіжних проектів;</w:t>
      </w:r>
    </w:p>
    <w:p w14:paraId="26671ED8"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3) затверджує за погодженням з наглядовою радою:</w:t>
      </w:r>
    </w:p>
    <w:p w14:paraId="274C980C" w14:textId="77777777" w:rsidR="00710603" w:rsidRPr="00993481" w:rsidRDefault="00710603" w:rsidP="00FE388E">
      <w:pPr>
        <w:spacing w:after="120" w:line="240" w:lineRule="auto"/>
        <w:ind w:firstLine="567"/>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Положення про експертні ради Фонду;</w:t>
      </w:r>
    </w:p>
    <w:p w14:paraId="0A41D245" w14:textId="77777777" w:rsidR="00710603" w:rsidRPr="00993481" w:rsidRDefault="00710603" w:rsidP="00FE388E">
      <w:pPr>
        <w:tabs>
          <w:tab w:val="left" w:pos="851"/>
        </w:tabs>
        <w:spacing w:after="120" w:line="240" w:lineRule="auto"/>
        <w:ind w:firstLine="567"/>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Порядок подання до Фонду пропозицій та моніторингу;</w:t>
      </w:r>
    </w:p>
    <w:p w14:paraId="1A2C470F" w14:textId="22CDBD40" w:rsidR="00710603" w:rsidRPr="00993481" w:rsidRDefault="00710603" w:rsidP="00FE388E">
      <w:pPr>
        <w:tabs>
          <w:tab w:val="left" w:pos="851"/>
        </w:tabs>
        <w:spacing w:after="120" w:line="240" w:lineRule="auto"/>
        <w:ind w:firstLine="567"/>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4) затверджує:</w:t>
      </w:r>
    </w:p>
    <w:p w14:paraId="385C1ADA" w14:textId="77777777" w:rsidR="00710603" w:rsidRPr="00993481" w:rsidRDefault="00710603" w:rsidP="00FE388E">
      <w:pPr>
        <w:spacing w:after="120" w:line="240" w:lineRule="auto"/>
        <w:ind w:firstLine="567"/>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Положення про Комісію;</w:t>
      </w:r>
    </w:p>
    <w:p w14:paraId="2FAEC173"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річний план роботи Фонду;</w:t>
      </w:r>
    </w:p>
    <w:p w14:paraId="5C0015D1" w14:textId="72197917" w:rsidR="00710603" w:rsidRPr="00993481" w:rsidRDefault="00710603" w:rsidP="005A66EC">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річний звіт про діяльність Фонд</w:t>
      </w:r>
      <w:r w:rsidR="005A66EC" w:rsidRPr="00993481">
        <w:rPr>
          <w:rFonts w:ascii="Times New Roman" w:eastAsia="Times New Roman" w:hAnsi="Times New Roman" w:cs="Times New Roman"/>
          <w:sz w:val="28"/>
          <w:szCs w:val="28"/>
          <w:lang w:eastAsia="en-US"/>
        </w:rPr>
        <w:t xml:space="preserve">у та </w:t>
      </w:r>
      <w:r w:rsidRPr="00993481">
        <w:rPr>
          <w:rFonts w:ascii="Times New Roman" w:eastAsia="Times New Roman" w:hAnsi="Times New Roman" w:cs="Times New Roman"/>
          <w:sz w:val="28"/>
          <w:szCs w:val="28"/>
          <w:lang w:eastAsia="en-US"/>
        </w:rPr>
        <w:t>про реалізацію молодіжних проектів;</w:t>
      </w:r>
    </w:p>
    <w:p w14:paraId="0A51D2C3" w14:textId="6233AFA3" w:rsidR="00710603" w:rsidRPr="00993481" w:rsidRDefault="00710603" w:rsidP="00FE388E">
      <w:pPr>
        <w:pBdr>
          <w:top w:val="nil"/>
          <w:left w:val="nil"/>
          <w:bottom w:val="nil"/>
          <w:right w:val="nil"/>
          <w:between w:val="nil"/>
        </w:pBdr>
        <w:shd w:val="clear" w:color="auto" w:fill="FFFFFF"/>
        <w:tabs>
          <w:tab w:val="left" w:pos="851"/>
        </w:tabs>
        <w:spacing w:after="120" w:line="240" w:lineRule="auto"/>
        <w:ind w:firstLine="551"/>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5) визначає кількість експертних рад, до яких входять експерти, що здійснюють оцінювання молодіжних проектів, та керівників експертних </w:t>
      </w:r>
      <w:r w:rsidR="00551E82" w:rsidRPr="00993481">
        <w:rPr>
          <w:rFonts w:ascii="Times New Roman" w:eastAsia="Times New Roman" w:hAnsi="Times New Roman" w:cs="Times New Roman"/>
          <w:sz w:val="28"/>
          <w:szCs w:val="28"/>
          <w:lang w:eastAsia="en-US"/>
        </w:rPr>
        <w:t>рад</w:t>
      </w:r>
      <w:r w:rsidRPr="00993481">
        <w:rPr>
          <w:rFonts w:ascii="Times New Roman" w:eastAsia="Times New Roman" w:hAnsi="Times New Roman" w:cs="Times New Roman"/>
          <w:sz w:val="28"/>
          <w:szCs w:val="28"/>
          <w:lang w:eastAsia="en-US"/>
        </w:rPr>
        <w:t xml:space="preserve"> з числа відібраних експертів;</w:t>
      </w:r>
    </w:p>
    <w:p w14:paraId="64781E04" w14:textId="05943F66" w:rsidR="00710603" w:rsidRPr="00993481" w:rsidRDefault="00710603" w:rsidP="0000413E">
      <w:pPr>
        <w:numPr>
          <w:ilvl w:val="0"/>
          <w:numId w:val="6"/>
        </w:numPr>
        <w:pBdr>
          <w:top w:val="nil"/>
          <w:left w:val="nil"/>
          <w:bottom w:val="nil"/>
          <w:right w:val="nil"/>
          <w:between w:val="nil"/>
        </w:pBdr>
        <w:shd w:val="clear" w:color="auto" w:fill="FFFFFF"/>
        <w:tabs>
          <w:tab w:val="left" w:pos="851"/>
          <w:tab w:val="left" w:pos="1560"/>
        </w:tabs>
        <w:spacing w:after="120" w:line="240" w:lineRule="auto"/>
        <w:ind w:left="0" w:firstLine="491"/>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створ</w:t>
      </w:r>
      <w:r w:rsidR="0000413E" w:rsidRPr="00993481">
        <w:rPr>
          <w:rFonts w:ascii="Times New Roman" w:eastAsia="Times New Roman" w:hAnsi="Times New Roman" w:cs="Times New Roman"/>
          <w:sz w:val="28"/>
          <w:szCs w:val="28"/>
          <w:lang w:eastAsia="en-US"/>
        </w:rPr>
        <w:t>ює</w:t>
      </w:r>
      <w:r w:rsidRPr="00993481">
        <w:rPr>
          <w:rFonts w:ascii="Times New Roman" w:eastAsia="Times New Roman" w:hAnsi="Times New Roman" w:cs="Times New Roman"/>
          <w:sz w:val="28"/>
          <w:szCs w:val="28"/>
          <w:lang w:eastAsia="en-US"/>
        </w:rPr>
        <w:t xml:space="preserve"> і веде реєстр молодіжних проектів, поданих до Фонду з пропозиціями про їх підтримку;</w:t>
      </w:r>
    </w:p>
    <w:p w14:paraId="6F246BA6" w14:textId="0A9D8F00" w:rsidR="00710603" w:rsidRPr="00993481" w:rsidRDefault="0000413E" w:rsidP="0000413E">
      <w:pPr>
        <w:numPr>
          <w:ilvl w:val="0"/>
          <w:numId w:val="6"/>
        </w:numPr>
        <w:pBdr>
          <w:top w:val="nil"/>
          <w:left w:val="nil"/>
          <w:bottom w:val="nil"/>
          <w:right w:val="nil"/>
          <w:between w:val="nil"/>
        </w:pBdr>
        <w:shd w:val="clear" w:color="auto" w:fill="FFFFFF"/>
        <w:tabs>
          <w:tab w:val="left" w:pos="851"/>
          <w:tab w:val="left" w:pos="1560"/>
        </w:tabs>
        <w:spacing w:after="120" w:line="240" w:lineRule="auto"/>
        <w:ind w:left="0" w:firstLine="491"/>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 визначає </w:t>
      </w:r>
      <w:r w:rsidR="00710603" w:rsidRPr="00993481">
        <w:rPr>
          <w:rFonts w:ascii="Times New Roman" w:eastAsia="Times New Roman" w:hAnsi="Times New Roman" w:cs="Times New Roman"/>
          <w:sz w:val="28"/>
          <w:szCs w:val="28"/>
          <w:lang w:eastAsia="en-US"/>
        </w:rPr>
        <w:t>процедур</w:t>
      </w:r>
      <w:r w:rsidR="00B57214" w:rsidRPr="00993481">
        <w:rPr>
          <w:rFonts w:ascii="Times New Roman" w:eastAsia="Times New Roman" w:hAnsi="Times New Roman" w:cs="Times New Roman"/>
          <w:sz w:val="28"/>
          <w:szCs w:val="28"/>
          <w:lang w:eastAsia="en-US"/>
        </w:rPr>
        <w:t>и</w:t>
      </w:r>
      <w:r w:rsidR="00710603" w:rsidRPr="00993481">
        <w:rPr>
          <w:rFonts w:ascii="Times New Roman" w:eastAsia="Times New Roman" w:hAnsi="Times New Roman" w:cs="Times New Roman"/>
          <w:sz w:val="28"/>
          <w:szCs w:val="28"/>
          <w:lang w:eastAsia="en-US"/>
        </w:rPr>
        <w:t xml:space="preserve"> та критерії конкурсного відбору молодіжних проектів, реалізація яких здійснюватиметься за підтримки Фонду;</w:t>
      </w:r>
    </w:p>
    <w:p w14:paraId="6342B1DE" w14:textId="18014905" w:rsidR="00710603" w:rsidRPr="00993481" w:rsidRDefault="00710603" w:rsidP="00366D38">
      <w:pPr>
        <w:numPr>
          <w:ilvl w:val="0"/>
          <w:numId w:val="6"/>
        </w:numPr>
        <w:pBdr>
          <w:top w:val="nil"/>
          <w:left w:val="nil"/>
          <w:bottom w:val="nil"/>
          <w:right w:val="nil"/>
          <w:between w:val="nil"/>
        </w:pBdr>
        <w:shd w:val="clear" w:color="auto" w:fill="FFFFFF"/>
        <w:tabs>
          <w:tab w:val="left" w:pos="851"/>
          <w:tab w:val="left" w:pos="993"/>
        </w:tabs>
        <w:spacing w:after="120" w:line="240" w:lineRule="auto"/>
        <w:ind w:left="0" w:firstLine="567"/>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розглядає рішення експертних рад щодо </w:t>
      </w:r>
      <w:r w:rsidR="00D519E6">
        <w:rPr>
          <w:rFonts w:ascii="Times New Roman" w:eastAsia="Times New Roman" w:hAnsi="Times New Roman" w:cs="Times New Roman"/>
          <w:sz w:val="28"/>
          <w:szCs w:val="28"/>
          <w:lang w:eastAsia="en-US"/>
        </w:rPr>
        <w:t>підтримки молодіжних</w:t>
      </w:r>
      <w:r w:rsidR="00366D38">
        <w:rPr>
          <w:rFonts w:ascii="Times New Roman" w:eastAsia="Times New Roman" w:hAnsi="Times New Roman" w:cs="Times New Roman"/>
          <w:sz w:val="28"/>
          <w:szCs w:val="28"/>
          <w:lang w:eastAsia="en-US"/>
        </w:rPr>
        <w:t xml:space="preserve"> </w:t>
      </w:r>
      <w:r w:rsidRPr="00993481">
        <w:rPr>
          <w:rFonts w:ascii="Times New Roman" w:eastAsia="Times New Roman" w:hAnsi="Times New Roman" w:cs="Times New Roman"/>
          <w:sz w:val="28"/>
          <w:szCs w:val="28"/>
          <w:lang w:eastAsia="en-US"/>
        </w:rPr>
        <w:t>проектів;</w:t>
      </w:r>
    </w:p>
    <w:p w14:paraId="10AE8784" w14:textId="77777777" w:rsidR="00710603" w:rsidRPr="00993481" w:rsidRDefault="00710603" w:rsidP="00FE388E">
      <w:pPr>
        <w:numPr>
          <w:ilvl w:val="0"/>
          <w:numId w:val="6"/>
        </w:numPr>
        <w:shd w:val="clear" w:color="auto" w:fill="FFFFFF"/>
        <w:tabs>
          <w:tab w:val="left" w:pos="993"/>
        </w:tabs>
        <w:spacing w:after="120" w:line="240" w:lineRule="auto"/>
        <w:ind w:left="0" w:firstLine="567"/>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визначає з метою надання грантів для реалізації молодіжних проектів у </w:t>
      </w:r>
      <w:bookmarkStart w:id="5" w:name="_Hlk111552808"/>
      <w:r w:rsidRPr="00993481">
        <w:rPr>
          <w:rFonts w:ascii="Times New Roman" w:eastAsia="Times New Roman" w:hAnsi="Times New Roman" w:cs="Times New Roman"/>
          <w:sz w:val="28"/>
          <w:szCs w:val="28"/>
          <w:lang w:eastAsia="en-US"/>
        </w:rPr>
        <w:t>разі потреби умови співфінансування</w:t>
      </w:r>
      <w:bookmarkEnd w:id="5"/>
      <w:r w:rsidRPr="00993481">
        <w:rPr>
          <w:rFonts w:ascii="Times New Roman" w:eastAsia="Times New Roman" w:hAnsi="Times New Roman" w:cs="Times New Roman"/>
          <w:sz w:val="28"/>
          <w:szCs w:val="28"/>
          <w:lang w:eastAsia="en-US"/>
        </w:rPr>
        <w:t>;</w:t>
      </w:r>
    </w:p>
    <w:p w14:paraId="12917BB8" w14:textId="5840F44B" w:rsidR="00710603" w:rsidRPr="00993481" w:rsidRDefault="00D83E17" w:rsidP="00FE388E">
      <w:pPr>
        <w:numPr>
          <w:ilvl w:val="0"/>
          <w:numId w:val="6"/>
        </w:numPr>
        <w:pBdr>
          <w:top w:val="nil"/>
          <w:left w:val="nil"/>
          <w:bottom w:val="nil"/>
          <w:right w:val="nil"/>
          <w:between w:val="nil"/>
        </w:pBdr>
        <w:shd w:val="clear" w:color="auto" w:fill="FFFFFF"/>
        <w:tabs>
          <w:tab w:val="left" w:pos="851"/>
          <w:tab w:val="left" w:pos="993"/>
        </w:tabs>
        <w:spacing w:after="120" w:line="240" w:lineRule="auto"/>
        <w:ind w:left="0" w:firstLine="567"/>
        <w:contextualSpacing/>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здійснює</w:t>
      </w:r>
      <w:r w:rsidR="00710603" w:rsidRPr="00993481">
        <w:rPr>
          <w:rFonts w:ascii="Times New Roman" w:eastAsia="Times New Roman" w:hAnsi="Times New Roman" w:cs="Times New Roman"/>
          <w:sz w:val="28"/>
          <w:szCs w:val="28"/>
          <w:lang w:eastAsia="en-US"/>
        </w:rPr>
        <w:t xml:space="preserve"> за результатами </w:t>
      </w:r>
      <w:r w:rsidR="00F43EEF" w:rsidRPr="00993481">
        <w:rPr>
          <w:rFonts w:ascii="Times New Roman" w:eastAsia="Times New Roman" w:hAnsi="Times New Roman" w:cs="Times New Roman"/>
          <w:sz w:val="28"/>
          <w:szCs w:val="28"/>
          <w:lang w:eastAsia="en-US"/>
        </w:rPr>
        <w:t xml:space="preserve">експертного </w:t>
      </w:r>
      <w:r w:rsidR="007533B9" w:rsidRPr="00993481">
        <w:rPr>
          <w:rFonts w:ascii="Times New Roman" w:eastAsia="Times New Roman" w:hAnsi="Times New Roman" w:cs="Times New Roman"/>
          <w:sz w:val="28"/>
          <w:szCs w:val="28"/>
          <w:lang w:eastAsia="en-US"/>
        </w:rPr>
        <w:t>відбору</w:t>
      </w:r>
      <w:r w:rsidR="00710603" w:rsidRPr="00993481">
        <w:rPr>
          <w:rFonts w:ascii="Times New Roman" w:eastAsia="Times New Roman" w:hAnsi="Times New Roman" w:cs="Times New Roman"/>
          <w:sz w:val="28"/>
          <w:szCs w:val="28"/>
          <w:lang w:eastAsia="en-US"/>
        </w:rPr>
        <w:t xml:space="preserve"> проектів обговорення запропонованих можливих змін положень молодіжних проектів і обсягів гранту з конкурсантами, яких пропонується визначити грантоодержувачами; </w:t>
      </w:r>
    </w:p>
    <w:p w14:paraId="7243EE20" w14:textId="77777777" w:rsidR="00710603" w:rsidRPr="00993481" w:rsidRDefault="00710603" w:rsidP="00FE388E">
      <w:pPr>
        <w:numPr>
          <w:ilvl w:val="0"/>
          <w:numId w:val="6"/>
        </w:numPr>
        <w:shd w:val="clear" w:color="auto" w:fill="FFFFFF"/>
        <w:tabs>
          <w:tab w:val="left" w:pos="977"/>
        </w:tabs>
        <w:spacing w:after="120" w:line="240" w:lineRule="auto"/>
        <w:ind w:left="0"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lastRenderedPageBreak/>
        <w:t>здійснює в установленому порядку надання грантів для реалізації молодіжних проектів, а також контроль за цільовим використанням коштів;</w:t>
      </w:r>
    </w:p>
    <w:p w14:paraId="331328E1" w14:textId="77777777" w:rsidR="00710603" w:rsidRPr="00993481" w:rsidRDefault="00710603" w:rsidP="00FE388E">
      <w:pPr>
        <w:numPr>
          <w:ilvl w:val="0"/>
          <w:numId w:val="6"/>
        </w:numPr>
        <w:shd w:val="clear" w:color="auto" w:fill="FFFFFF"/>
        <w:tabs>
          <w:tab w:val="left" w:pos="993"/>
        </w:tabs>
        <w:spacing w:after="120" w:line="240" w:lineRule="auto"/>
        <w:ind w:left="0"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виконує окремі завдання молодіжної політики, визначені Мінмолодьспортом;</w:t>
      </w:r>
    </w:p>
    <w:p w14:paraId="0113FEE8" w14:textId="77777777" w:rsidR="00710603" w:rsidRPr="00993481" w:rsidRDefault="00710603" w:rsidP="00FE388E">
      <w:pPr>
        <w:numPr>
          <w:ilvl w:val="0"/>
          <w:numId w:val="6"/>
        </w:numPr>
        <w:shd w:val="clear" w:color="auto" w:fill="FFFFFF"/>
        <w:tabs>
          <w:tab w:val="left" w:pos="567"/>
          <w:tab w:val="left" w:pos="851"/>
          <w:tab w:val="left" w:pos="993"/>
        </w:tabs>
        <w:spacing w:after="120" w:line="240" w:lineRule="auto"/>
        <w:ind w:left="0"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виконує інші повноваження, визначені цим Положенням.</w:t>
      </w:r>
    </w:p>
    <w:p w14:paraId="7726C279" w14:textId="754BFDFD" w:rsidR="00710603" w:rsidRPr="00993481" w:rsidRDefault="00993481"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20</w:t>
      </w:r>
      <w:r w:rsidR="00710603" w:rsidRPr="00993481">
        <w:rPr>
          <w:rFonts w:ascii="Times New Roman" w:eastAsia="Times New Roman" w:hAnsi="Times New Roman" w:cs="Times New Roman"/>
          <w:sz w:val="28"/>
          <w:szCs w:val="28"/>
          <w:lang w:eastAsia="en-US"/>
        </w:rPr>
        <w:t>. Фонд очолює директор Фонду.</w:t>
      </w:r>
    </w:p>
    <w:p w14:paraId="24FFA501"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Директор Фонду:</w:t>
      </w:r>
    </w:p>
    <w:p w14:paraId="7E69DEEB"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організовує та здійснює управління поточною діяльністю Фонду;</w:t>
      </w:r>
    </w:p>
    <w:p w14:paraId="3E99C91E"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забезпечує реалізацію цілей і завдань Фонду, визначених цим Положенням, актами Фонду;</w:t>
      </w:r>
    </w:p>
    <w:p w14:paraId="2CC56588"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готує та подає на затвердження наглядовій раді пропозиції щодо кількісного складу і структури дирекції Фонду;</w:t>
      </w:r>
    </w:p>
    <w:p w14:paraId="2BD4DFE2"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проводить добір працівників Фонду, укладає та розриває трудові договори, організовує підвищення кваліфікації працівників Фонду;</w:t>
      </w:r>
    </w:p>
    <w:p w14:paraId="209DB3E6"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розробляє та подає на затвердження наглядовій раді порядок діяльності дирекції та зміни до нього;</w:t>
      </w:r>
    </w:p>
    <w:p w14:paraId="5D0B4D61"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розробляє та подає на погодження наглядової ради стратегію діяльності Фонду;</w:t>
      </w:r>
    </w:p>
    <w:p w14:paraId="15A45F61"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бере участь у засіданнях наглядової ради з правом дорадчого голосу;</w:t>
      </w:r>
    </w:p>
    <w:p w14:paraId="5DEBB73F"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звертається до голови наглядової ради з ініціативою проведення засідання наглядової ради;</w:t>
      </w:r>
    </w:p>
    <w:p w14:paraId="36E1CFC4"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забезпечує виконання рішень наглядової ради;</w:t>
      </w:r>
    </w:p>
    <w:p w14:paraId="0FEC70EA"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розпоряджається коштами та майном Фонду відповідно до законодавства, забезпечує їх цільове, ефективне та економне використання, відкриває рахунки в органах Казначейства та установах банків, дає доручення членам дирекції та працівникам Фонду, підписує фінансово-господарські документи;</w:t>
      </w:r>
    </w:p>
    <w:p w14:paraId="7CB48B42" w14:textId="77777777" w:rsidR="00710603" w:rsidRPr="00993481" w:rsidRDefault="00710603" w:rsidP="00FE388E">
      <w:pPr>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затверджує за погодженням з наглядовою радою персональний склад експертних рад Фонду, який формується за результатами конкурсу з добору експертів;</w:t>
      </w:r>
    </w:p>
    <w:p w14:paraId="354F6368" w14:textId="2918D613" w:rsidR="00710603" w:rsidRPr="00993481" w:rsidRDefault="00710603" w:rsidP="00FE388E">
      <w:pP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здійснює за погодженням з Мінмолодьспорт</w:t>
      </w:r>
      <w:r w:rsidR="00366D38">
        <w:rPr>
          <w:rFonts w:ascii="Times New Roman" w:eastAsia="Times New Roman" w:hAnsi="Times New Roman" w:cs="Times New Roman"/>
          <w:sz w:val="28"/>
          <w:szCs w:val="28"/>
          <w:lang w:eastAsia="en-US"/>
        </w:rPr>
        <w:t>ом</w:t>
      </w:r>
      <w:r w:rsidRPr="00993481">
        <w:rPr>
          <w:rFonts w:ascii="Times New Roman" w:eastAsia="Times New Roman" w:hAnsi="Times New Roman" w:cs="Times New Roman"/>
          <w:sz w:val="28"/>
          <w:szCs w:val="28"/>
          <w:lang w:eastAsia="en-US"/>
        </w:rPr>
        <w:t xml:space="preserve"> розподіл та перерозподіл обсягів видатків між пріоритетними напрямами підтримки в межах встановлених кошторисних призначень на цю мету;</w:t>
      </w:r>
    </w:p>
    <w:p w14:paraId="006047E9" w14:textId="77777777" w:rsidR="00710603" w:rsidRPr="00993481" w:rsidRDefault="00710603" w:rsidP="00FE388E">
      <w:pPr>
        <w:pBdr>
          <w:top w:val="nil"/>
          <w:left w:val="nil"/>
          <w:bottom w:val="nil"/>
          <w:right w:val="nil"/>
          <w:between w:val="nil"/>
        </w:pBd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затверджує рішення експертних рад та календарний план молодіжних проектів, реалізація яких здійснюватиметься за рахунок коштів Фонду та на які надаватимуться гранти;</w:t>
      </w:r>
    </w:p>
    <w:p w14:paraId="494FDD8D" w14:textId="18C86EBD" w:rsidR="00710603" w:rsidRPr="00993481" w:rsidRDefault="00710603" w:rsidP="00FE388E">
      <w:pPr>
        <w:shd w:val="clear" w:color="auto" w:fill="FFFFFF"/>
        <w:tabs>
          <w:tab w:val="left" w:pos="851"/>
        </w:tabs>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приймає</w:t>
      </w:r>
      <w:r w:rsidR="00D519E6">
        <w:rPr>
          <w:rFonts w:ascii="Times New Roman" w:eastAsia="Times New Roman" w:hAnsi="Times New Roman" w:cs="Times New Roman"/>
          <w:sz w:val="28"/>
          <w:szCs w:val="28"/>
          <w:lang w:eastAsia="en-US"/>
        </w:rPr>
        <w:t>,</w:t>
      </w:r>
      <w:r w:rsidRPr="00993481">
        <w:rPr>
          <w:rFonts w:ascii="Times New Roman" w:eastAsia="Times New Roman" w:hAnsi="Times New Roman" w:cs="Times New Roman"/>
          <w:sz w:val="28"/>
          <w:szCs w:val="28"/>
          <w:lang w:eastAsia="en-US"/>
        </w:rPr>
        <w:t xml:space="preserve"> у разі потреби</w:t>
      </w:r>
      <w:r w:rsidR="00D519E6">
        <w:rPr>
          <w:rFonts w:ascii="Times New Roman" w:eastAsia="Times New Roman" w:hAnsi="Times New Roman" w:cs="Times New Roman"/>
          <w:sz w:val="28"/>
          <w:szCs w:val="28"/>
          <w:lang w:eastAsia="en-US"/>
        </w:rPr>
        <w:t>,</w:t>
      </w:r>
      <w:r w:rsidRPr="00993481">
        <w:rPr>
          <w:rFonts w:ascii="Times New Roman" w:eastAsia="Times New Roman" w:hAnsi="Times New Roman" w:cs="Times New Roman"/>
          <w:sz w:val="28"/>
          <w:szCs w:val="28"/>
          <w:lang w:eastAsia="en-US"/>
        </w:rPr>
        <w:t xml:space="preserve"> рішення щодо о</w:t>
      </w:r>
      <w:r w:rsidR="00D519E6">
        <w:rPr>
          <w:rFonts w:ascii="Times New Roman" w:eastAsia="Times New Roman" w:hAnsi="Times New Roman" w:cs="Times New Roman"/>
          <w:sz w:val="28"/>
          <w:szCs w:val="28"/>
          <w:lang w:eastAsia="en-US"/>
        </w:rPr>
        <w:t>голошення додаткових конкурсів у</w:t>
      </w:r>
      <w:r w:rsidRPr="00993481">
        <w:rPr>
          <w:rFonts w:ascii="Times New Roman" w:eastAsia="Times New Roman" w:hAnsi="Times New Roman" w:cs="Times New Roman"/>
          <w:sz w:val="28"/>
          <w:szCs w:val="28"/>
          <w:lang w:eastAsia="en-US"/>
        </w:rPr>
        <w:t xml:space="preserve"> рамках пріоритетних напрямів</w:t>
      </w:r>
      <w:r w:rsidR="002148BD" w:rsidRPr="00993481">
        <w:rPr>
          <w:rFonts w:ascii="Times New Roman" w:eastAsia="Times New Roman" w:hAnsi="Times New Roman" w:cs="Times New Roman"/>
          <w:sz w:val="28"/>
          <w:szCs w:val="28"/>
          <w:lang w:eastAsia="en-US"/>
        </w:rPr>
        <w:t xml:space="preserve"> підтримки</w:t>
      </w:r>
      <w:r w:rsidRPr="00993481">
        <w:rPr>
          <w:rFonts w:ascii="Times New Roman" w:eastAsia="Times New Roman" w:hAnsi="Times New Roman" w:cs="Times New Roman"/>
          <w:sz w:val="28"/>
          <w:szCs w:val="28"/>
          <w:lang w:eastAsia="en-US"/>
        </w:rPr>
        <w:t>;</w:t>
      </w:r>
    </w:p>
    <w:p w14:paraId="17F34B08"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lastRenderedPageBreak/>
        <w:t>контролює процес здійснення моніторингу реалізації молодіжних проектів;</w:t>
      </w:r>
    </w:p>
    <w:p w14:paraId="6B923F74"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приймає рішення про відсторонення експерта від участі в експертному відборі молодіжних проектів, реалізація яких здійснюватиметься за підтримки Фонду, за наявності конфлікту інтересів, а також здійснення експертами неякісного оцінювання молодіжних проектів;</w:t>
      </w:r>
    </w:p>
    <w:p w14:paraId="64994544" w14:textId="6ABAD16F"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надає інформацію </w:t>
      </w:r>
      <w:r w:rsidR="00366D38" w:rsidRPr="00993481">
        <w:rPr>
          <w:rFonts w:ascii="Times New Roman" w:eastAsia="Times New Roman" w:hAnsi="Times New Roman" w:cs="Times New Roman"/>
          <w:sz w:val="28"/>
          <w:szCs w:val="28"/>
          <w:lang w:eastAsia="en-US"/>
        </w:rPr>
        <w:t xml:space="preserve">Мінмолодьспорту </w:t>
      </w:r>
      <w:r w:rsidRPr="00993481">
        <w:rPr>
          <w:rFonts w:ascii="Times New Roman" w:eastAsia="Times New Roman" w:hAnsi="Times New Roman" w:cs="Times New Roman"/>
          <w:sz w:val="28"/>
          <w:szCs w:val="28"/>
          <w:lang w:eastAsia="en-US"/>
        </w:rPr>
        <w:t>про діяльність Фонду;</w:t>
      </w:r>
    </w:p>
    <w:p w14:paraId="670332EB"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представляє Фонд у відносинах з органами державної влади, органами місцевого самоврядування, підприємствами, установами, організаціями всіх форм власності, міжнародними організаціями та з представниками громадянського суспільства для реалізації цілей і завдань Фонду;</w:t>
      </w:r>
    </w:p>
    <w:p w14:paraId="00C54CD3"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забезпечує представництво Фонду у судах;</w:t>
      </w:r>
    </w:p>
    <w:p w14:paraId="2C20D9E6"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забезпечує організацію роботи Фонду щодо відбору, оцінювання та затвердження молодіжних проектів;</w:t>
      </w:r>
    </w:p>
    <w:p w14:paraId="03541C95"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здійснює інші повноваження відповідно до цього Положення.</w:t>
      </w:r>
    </w:p>
    <w:p w14:paraId="4CD93ECE"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Директор Фонду є відповідальним за виконання покладених на Фонд завдань і функцій, цільове використання коштів Фонду, майна та матеріальних цінностей, що перебувають у розпорядженні Фонду відповідно до цього Положення.</w:t>
      </w:r>
    </w:p>
    <w:p w14:paraId="454B4FA6" w14:textId="7D74973F" w:rsidR="00710603"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w:t>
      </w:r>
      <w:r w:rsidR="00993481" w:rsidRPr="00993481">
        <w:rPr>
          <w:rFonts w:ascii="Times New Roman" w:eastAsia="Times New Roman" w:hAnsi="Times New Roman" w:cs="Times New Roman"/>
          <w:sz w:val="28"/>
          <w:szCs w:val="28"/>
          <w:lang w:eastAsia="en-US"/>
        </w:rPr>
        <w:t>1</w:t>
      </w:r>
      <w:r w:rsidR="00710603" w:rsidRPr="00993481">
        <w:rPr>
          <w:rFonts w:ascii="Times New Roman" w:eastAsia="Times New Roman" w:hAnsi="Times New Roman" w:cs="Times New Roman"/>
          <w:sz w:val="28"/>
          <w:szCs w:val="28"/>
          <w:lang w:eastAsia="en-US"/>
        </w:rPr>
        <w:t xml:space="preserve">. </w:t>
      </w:r>
      <w:r w:rsidR="005A66EC" w:rsidRPr="00993481">
        <w:rPr>
          <w:rFonts w:ascii="Times New Roman" w:eastAsia="Times New Roman" w:hAnsi="Times New Roman" w:cs="Times New Roman"/>
          <w:sz w:val="28"/>
          <w:szCs w:val="28"/>
          <w:lang w:eastAsia="en-US"/>
        </w:rPr>
        <w:t xml:space="preserve">Вперше </w:t>
      </w:r>
      <w:r w:rsidR="00710603" w:rsidRPr="00993481">
        <w:rPr>
          <w:rFonts w:ascii="Times New Roman" w:eastAsia="Times New Roman" w:hAnsi="Times New Roman" w:cs="Times New Roman"/>
          <w:sz w:val="28"/>
          <w:szCs w:val="28"/>
          <w:lang w:eastAsia="en-US"/>
        </w:rPr>
        <w:t>Директор Фонду обирається наглядовою радою за результатами публічного та прозорого конкурсу</w:t>
      </w:r>
      <w:r w:rsidR="00CD10D6" w:rsidRPr="00993481">
        <w:rPr>
          <w:rFonts w:ascii="Times New Roman" w:eastAsia="Times New Roman" w:hAnsi="Times New Roman" w:cs="Times New Roman"/>
          <w:sz w:val="28"/>
          <w:szCs w:val="28"/>
          <w:lang w:eastAsia="en-US"/>
        </w:rPr>
        <w:t xml:space="preserve"> </w:t>
      </w:r>
      <w:r w:rsidR="00114392" w:rsidRPr="00993481">
        <w:rPr>
          <w:rFonts w:ascii="Times New Roman" w:eastAsia="Times New Roman" w:hAnsi="Times New Roman" w:cs="Times New Roman"/>
          <w:sz w:val="28"/>
          <w:szCs w:val="28"/>
          <w:lang w:eastAsia="en-US"/>
        </w:rPr>
        <w:t>у</w:t>
      </w:r>
      <w:r w:rsidR="00E93790" w:rsidRPr="00993481">
        <w:rPr>
          <w:rFonts w:ascii="Times New Roman" w:eastAsia="Times New Roman" w:hAnsi="Times New Roman" w:cs="Times New Roman"/>
          <w:sz w:val="28"/>
          <w:szCs w:val="28"/>
          <w:lang w:val="ru-RU" w:eastAsia="en-US"/>
        </w:rPr>
        <w:t xml:space="preserve"> строк </w:t>
      </w:r>
      <w:r w:rsidR="00114392" w:rsidRPr="00993481">
        <w:rPr>
          <w:rFonts w:ascii="Times New Roman" w:eastAsia="Times New Roman" w:hAnsi="Times New Roman" w:cs="Times New Roman"/>
          <w:sz w:val="28"/>
          <w:szCs w:val="28"/>
          <w:lang w:eastAsia="en-US"/>
        </w:rPr>
        <w:t>протягом трьох тижнів</w:t>
      </w:r>
      <w:r w:rsidR="00114392" w:rsidRPr="00993481">
        <w:rPr>
          <w:rFonts w:ascii="Times New Roman" w:eastAsia="Times New Roman" w:hAnsi="Times New Roman" w:cs="Times New Roman"/>
          <w:sz w:val="28"/>
          <w:szCs w:val="28"/>
          <w:lang w:val="ru-RU" w:eastAsia="en-US"/>
        </w:rPr>
        <w:t xml:space="preserve"> </w:t>
      </w:r>
      <w:r w:rsidR="00CD10D6" w:rsidRPr="00993481">
        <w:rPr>
          <w:rFonts w:ascii="Times New Roman" w:eastAsia="Times New Roman" w:hAnsi="Times New Roman" w:cs="Times New Roman"/>
          <w:sz w:val="28"/>
          <w:szCs w:val="28"/>
          <w:lang w:eastAsia="en-US"/>
        </w:rPr>
        <w:t>після обрання голови наглядової ради</w:t>
      </w:r>
      <w:r w:rsidR="00710603" w:rsidRPr="00993481">
        <w:rPr>
          <w:rFonts w:ascii="Times New Roman" w:eastAsia="Times New Roman" w:hAnsi="Times New Roman" w:cs="Times New Roman"/>
          <w:sz w:val="28"/>
          <w:szCs w:val="28"/>
          <w:lang w:eastAsia="en-US"/>
        </w:rPr>
        <w:t>. </w:t>
      </w:r>
    </w:p>
    <w:p w14:paraId="2BA00E3D" w14:textId="34CE5168" w:rsidR="00E93790" w:rsidRPr="00993481" w:rsidRDefault="008C4E45"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w:t>
      </w:r>
      <w:r w:rsidR="00993481" w:rsidRPr="00993481">
        <w:rPr>
          <w:rFonts w:ascii="Times New Roman" w:eastAsia="Times New Roman" w:hAnsi="Times New Roman" w:cs="Times New Roman"/>
          <w:sz w:val="28"/>
          <w:szCs w:val="28"/>
          <w:lang w:eastAsia="en-US"/>
        </w:rPr>
        <w:t>2</w:t>
      </w:r>
      <w:r w:rsidRPr="00993481">
        <w:rPr>
          <w:rFonts w:ascii="Times New Roman" w:eastAsia="Times New Roman" w:hAnsi="Times New Roman" w:cs="Times New Roman"/>
          <w:sz w:val="28"/>
          <w:szCs w:val="28"/>
          <w:lang w:eastAsia="en-US"/>
        </w:rPr>
        <w:t xml:space="preserve">. </w:t>
      </w:r>
      <w:r w:rsidR="00E93790" w:rsidRPr="00993481">
        <w:rPr>
          <w:rFonts w:ascii="Times New Roman" w:eastAsia="Times New Roman" w:hAnsi="Times New Roman" w:cs="Times New Roman"/>
          <w:sz w:val="28"/>
          <w:szCs w:val="28"/>
          <w:lang w:eastAsia="en-US"/>
        </w:rPr>
        <w:t>Оголошення о</w:t>
      </w:r>
      <w:r w:rsidR="00D519E6">
        <w:rPr>
          <w:rFonts w:ascii="Times New Roman" w:eastAsia="Times New Roman" w:hAnsi="Times New Roman" w:cs="Times New Roman"/>
          <w:sz w:val="28"/>
          <w:szCs w:val="28"/>
          <w:lang w:eastAsia="en-US"/>
        </w:rPr>
        <w:t>прилюднюється на офіційному веб</w:t>
      </w:r>
      <w:r w:rsidR="00E93790" w:rsidRPr="00993481">
        <w:rPr>
          <w:rFonts w:ascii="Times New Roman" w:eastAsia="Times New Roman" w:hAnsi="Times New Roman" w:cs="Times New Roman"/>
          <w:sz w:val="28"/>
          <w:szCs w:val="28"/>
          <w:lang w:eastAsia="en-US"/>
        </w:rPr>
        <w:t>са</w:t>
      </w:r>
      <w:r w:rsidR="00D519E6">
        <w:rPr>
          <w:rFonts w:ascii="Times New Roman" w:eastAsia="Times New Roman" w:hAnsi="Times New Roman" w:cs="Times New Roman"/>
          <w:sz w:val="28"/>
          <w:szCs w:val="28"/>
          <w:lang w:eastAsia="en-US"/>
        </w:rPr>
        <w:t>йті Фонду та/або офіційному веб</w:t>
      </w:r>
      <w:r w:rsidR="00E93790" w:rsidRPr="00993481">
        <w:rPr>
          <w:rFonts w:ascii="Times New Roman" w:eastAsia="Times New Roman" w:hAnsi="Times New Roman" w:cs="Times New Roman"/>
          <w:sz w:val="28"/>
          <w:szCs w:val="28"/>
          <w:lang w:eastAsia="en-US"/>
        </w:rPr>
        <w:t xml:space="preserve">сайті Мінмолодьспорту та має, зокрема, містити умови </w:t>
      </w:r>
      <w:r w:rsidR="00366D38">
        <w:rPr>
          <w:rFonts w:ascii="Times New Roman" w:eastAsia="Times New Roman" w:hAnsi="Times New Roman" w:cs="Times New Roman"/>
          <w:sz w:val="28"/>
          <w:szCs w:val="28"/>
          <w:lang w:eastAsia="en-US"/>
        </w:rPr>
        <w:t>і</w:t>
      </w:r>
      <w:r w:rsidR="00E93790" w:rsidRPr="00993481">
        <w:rPr>
          <w:rFonts w:ascii="Times New Roman" w:eastAsia="Times New Roman" w:hAnsi="Times New Roman" w:cs="Times New Roman"/>
          <w:sz w:val="28"/>
          <w:szCs w:val="28"/>
          <w:lang w:eastAsia="en-US"/>
        </w:rPr>
        <w:t xml:space="preserve"> строки проведення етапів конкурсу, перелік </w:t>
      </w:r>
      <w:r w:rsidR="00366D38">
        <w:rPr>
          <w:rFonts w:ascii="Times New Roman" w:eastAsia="Times New Roman" w:hAnsi="Times New Roman" w:cs="Times New Roman"/>
          <w:sz w:val="28"/>
          <w:szCs w:val="28"/>
          <w:lang w:eastAsia="en-US"/>
        </w:rPr>
        <w:t>й</w:t>
      </w:r>
      <w:r w:rsidR="00E93790" w:rsidRPr="00993481">
        <w:rPr>
          <w:rFonts w:ascii="Times New Roman" w:eastAsia="Times New Roman" w:hAnsi="Times New Roman" w:cs="Times New Roman"/>
          <w:sz w:val="28"/>
          <w:szCs w:val="28"/>
          <w:lang w:eastAsia="en-US"/>
        </w:rPr>
        <w:t xml:space="preserve"> вимоги до документів, що подаються претендентами для участі в конкурсі.</w:t>
      </w:r>
    </w:p>
    <w:p w14:paraId="364F07A3" w14:textId="6A15C37B"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Наглядова рада у строки</w:t>
      </w:r>
      <w:r w:rsidR="00366D38">
        <w:rPr>
          <w:rFonts w:ascii="Times New Roman" w:eastAsia="Times New Roman" w:hAnsi="Times New Roman" w:cs="Times New Roman"/>
          <w:sz w:val="28"/>
          <w:szCs w:val="28"/>
          <w:lang w:eastAsia="en-US"/>
        </w:rPr>
        <w:t>,</w:t>
      </w:r>
      <w:r w:rsidRPr="00993481">
        <w:rPr>
          <w:rFonts w:ascii="Times New Roman" w:eastAsia="Times New Roman" w:hAnsi="Times New Roman" w:cs="Times New Roman"/>
          <w:sz w:val="28"/>
          <w:szCs w:val="28"/>
          <w:lang w:eastAsia="en-US"/>
        </w:rPr>
        <w:t xml:space="preserve"> визначені в оголошенні:</w:t>
      </w:r>
    </w:p>
    <w:p w14:paraId="10E4CB04" w14:textId="77777777"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приймає подані документи претендентами на заміщення посади директора Фонду; </w:t>
      </w:r>
    </w:p>
    <w:p w14:paraId="344D00EA" w14:textId="77777777"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перевіряє документи, подані претендентами, на відповідність вимогам до претендентів на посаду директора Фонду та у разі їх відповідності ухвалює рішення про допуск претендентів до конкурсу або відхилення їх кандидатур.</w:t>
      </w:r>
    </w:p>
    <w:p w14:paraId="0928EE26" w14:textId="77777777"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проводить співбесіду з претендентами, допущеними до конкурсу;</w:t>
      </w:r>
    </w:p>
    <w:p w14:paraId="0244D2D1" w14:textId="77777777"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визначає переможця конкурсу шляхом відкритого голосування з числа претендентів, які пройшли співбесіду на посаду директора Фонду.</w:t>
      </w:r>
    </w:p>
    <w:p w14:paraId="25585972" w14:textId="77777777"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Контракт з директором Фонду укладається у встановленому порядку Мінмолодьспортом на чотири роки.</w:t>
      </w:r>
    </w:p>
    <w:p w14:paraId="753B6E31" w14:textId="2BA3771A" w:rsidR="00710603" w:rsidRPr="00993481" w:rsidRDefault="008C4E45"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w:t>
      </w:r>
      <w:r w:rsidR="00993481" w:rsidRPr="00993481">
        <w:rPr>
          <w:rFonts w:ascii="Times New Roman" w:eastAsia="Times New Roman" w:hAnsi="Times New Roman" w:cs="Times New Roman"/>
          <w:sz w:val="28"/>
          <w:szCs w:val="28"/>
          <w:lang w:eastAsia="en-US"/>
        </w:rPr>
        <w:t>3</w:t>
      </w:r>
      <w:r w:rsidRPr="00993481">
        <w:rPr>
          <w:rFonts w:ascii="Times New Roman" w:eastAsia="Times New Roman" w:hAnsi="Times New Roman" w:cs="Times New Roman"/>
          <w:sz w:val="28"/>
          <w:szCs w:val="28"/>
          <w:lang w:eastAsia="en-US"/>
        </w:rPr>
        <w:t xml:space="preserve">. </w:t>
      </w:r>
      <w:r w:rsidR="00710603" w:rsidRPr="00993481">
        <w:rPr>
          <w:rFonts w:ascii="Times New Roman" w:eastAsia="Times New Roman" w:hAnsi="Times New Roman" w:cs="Times New Roman"/>
          <w:sz w:val="28"/>
          <w:szCs w:val="28"/>
          <w:lang w:eastAsia="en-US"/>
        </w:rPr>
        <w:t xml:space="preserve">Директором може бути обрана особа, яка має вищу освіту другого і вище рівня, досвід роботи на керівних посадах, а також має досвід громадської </w:t>
      </w:r>
      <w:r w:rsidR="00710603" w:rsidRPr="00993481">
        <w:rPr>
          <w:rFonts w:ascii="Times New Roman" w:eastAsia="Times New Roman" w:hAnsi="Times New Roman" w:cs="Times New Roman"/>
          <w:sz w:val="28"/>
          <w:szCs w:val="28"/>
          <w:lang w:eastAsia="en-US"/>
        </w:rPr>
        <w:lastRenderedPageBreak/>
        <w:t>діяльності у сфері молодіжної політики</w:t>
      </w:r>
      <w:r w:rsidR="00E93790" w:rsidRPr="00993481">
        <w:rPr>
          <w:rFonts w:ascii="Times New Roman" w:eastAsia="Times New Roman" w:hAnsi="Times New Roman" w:cs="Times New Roman"/>
          <w:sz w:val="28"/>
          <w:szCs w:val="28"/>
          <w:lang w:eastAsia="en-US"/>
        </w:rPr>
        <w:t xml:space="preserve"> </w:t>
      </w:r>
      <w:r w:rsidR="00710603" w:rsidRPr="00993481">
        <w:rPr>
          <w:rFonts w:ascii="Times New Roman" w:eastAsia="Times New Roman" w:hAnsi="Times New Roman" w:cs="Times New Roman"/>
          <w:sz w:val="28"/>
          <w:szCs w:val="28"/>
          <w:lang w:eastAsia="en-US"/>
        </w:rPr>
        <w:t>не менше п’яти  років, досвід управління проектами не менше трьох років,  бездоганну ділову репутацію, вільно володіє державною мовою. Володіння англійською мовою або однією з офіційних мов Ради Європи є перевагою під час обрання директора Фонду. </w:t>
      </w:r>
    </w:p>
    <w:p w14:paraId="03FF344F"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Не може бути обрана директором Фонду особа, яка:</w:t>
      </w:r>
    </w:p>
    <w:p w14:paraId="70865A64"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 рішенням суду визнана недієздатною або дієздатність якої обмежена;</w:t>
      </w:r>
    </w:p>
    <w:p w14:paraId="6D46A829"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має судимість за вчинення злочину, не зняту чи не погашену в установленому законом порядку;</w:t>
      </w:r>
    </w:p>
    <w:p w14:paraId="4AAE1438"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протягом останнього року піддавалася адміністративному стягненню за корупційне або пов’язане з корупцією правопорушення;</w:t>
      </w:r>
    </w:p>
    <w:p w14:paraId="134A94C5"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є членом політичної партії.</w:t>
      </w:r>
    </w:p>
    <w:p w14:paraId="2F39F6AD"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Одна й та сама особа не може бути обрана директором Фонду більш як три рази поспіль.</w:t>
      </w:r>
    </w:p>
    <w:p w14:paraId="304598D8" w14:textId="5BFA8ABB" w:rsidR="00E93790" w:rsidRPr="00993481" w:rsidRDefault="00E93790" w:rsidP="00E93790">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Для переобрання директора Наглядова рада не раніше трьох та не пізніше двох місяців до закінчення строку контракту директора Фонду розробляє та затверджує вимоги (критерії оцінювання) до претендентів на посаду директора Фонду та оголошує конкурс на заміщення посади директора Фонду. </w:t>
      </w:r>
    </w:p>
    <w:p w14:paraId="61B7D6EA" w14:textId="25592F9C" w:rsidR="00710603" w:rsidRPr="00993481" w:rsidRDefault="008C4E45"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w:t>
      </w:r>
      <w:r w:rsidR="00993481" w:rsidRPr="00993481">
        <w:rPr>
          <w:rFonts w:ascii="Times New Roman" w:eastAsia="Times New Roman" w:hAnsi="Times New Roman" w:cs="Times New Roman"/>
          <w:sz w:val="28"/>
          <w:szCs w:val="28"/>
          <w:lang w:eastAsia="en-US"/>
        </w:rPr>
        <w:t>4</w:t>
      </w:r>
      <w:r w:rsidRPr="00993481">
        <w:rPr>
          <w:rFonts w:ascii="Times New Roman" w:eastAsia="Times New Roman" w:hAnsi="Times New Roman" w:cs="Times New Roman"/>
          <w:sz w:val="28"/>
          <w:szCs w:val="28"/>
          <w:lang w:eastAsia="en-US"/>
        </w:rPr>
        <w:t xml:space="preserve">. </w:t>
      </w:r>
      <w:r w:rsidR="00710603" w:rsidRPr="00993481">
        <w:rPr>
          <w:rFonts w:ascii="Times New Roman" w:eastAsia="Times New Roman" w:hAnsi="Times New Roman" w:cs="Times New Roman"/>
          <w:sz w:val="28"/>
          <w:szCs w:val="28"/>
          <w:lang w:eastAsia="en-US"/>
        </w:rPr>
        <w:t>Повноваження директора Фонду припиняються Мінмолодьспортом достроково у разі:</w:t>
      </w:r>
    </w:p>
    <w:p w14:paraId="64BCAF10"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подання ним заяви про звільнення за власним бажанням;</w:t>
      </w:r>
    </w:p>
    <w:p w14:paraId="3594F3C5"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неможливості виконання ним повноважень за станом здоров’я;</w:t>
      </w:r>
    </w:p>
    <w:p w14:paraId="2E58A92E" w14:textId="62A3BAB1"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 xml:space="preserve">непроходження ним перевірки, передбаченої Законом України </w:t>
      </w:r>
      <w:r w:rsidR="00366D38">
        <w:rPr>
          <w:rFonts w:ascii="Times New Roman" w:eastAsia="Times New Roman" w:hAnsi="Times New Roman" w:cs="Times New Roman"/>
          <w:sz w:val="28"/>
          <w:szCs w:val="28"/>
          <w:lang w:eastAsia="en-US"/>
        </w:rPr>
        <w:t>«</w:t>
      </w:r>
      <w:r w:rsidRPr="00993481">
        <w:rPr>
          <w:rFonts w:ascii="Times New Roman" w:eastAsia="Times New Roman" w:hAnsi="Times New Roman" w:cs="Times New Roman"/>
          <w:sz w:val="28"/>
          <w:szCs w:val="28"/>
          <w:lang w:eastAsia="en-US"/>
        </w:rPr>
        <w:t>Про запобігання корупції</w:t>
      </w:r>
      <w:r w:rsidR="00366D38">
        <w:rPr>
          <w:rFonts w:ascii="Times New Roman" w:eastAsia="Times New Roman" w:hAnsi="Times New Roman" w:cs="Times New Roman"/>
          <w:sz w:val="28"/>
          <w:szCs w:val="28"/>
          <w:lang w:eastAsia="en-US"/>
        </w:rPr>
        <w:t>»</w:t>
      </w:r>
      <w:r w:rsidRPr="00993481">
        <w:rPr>
          <w:rFonts w:ascii="Times New Roman" w:eastAsia="Times New Roman" w:hAnsi="Times New Roman" w:cs="Times New Roman"/>
          <w:sz w:val="28"/>
          <w:szCs w:val="28"/>
          <w:lang w:eastAsia="en-US"/>
        </w:rPr>
        <w:t>.</w:t>
      </w:r>
    </w:p>
    <w:p w14:paraId="1A5F10AC" w14:textId="29B3EB91"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задоволення Міністром молоді та спорту України внесеного наглядовою радою подання щодо дострокового припинення повноважень директора Фонду у зв’язку із неналежним виконанням ним обов’язків;</w:t>
      </w:r>
    </w:p>
    <w:p w14:paraId="4C0F4A7C"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рішення наглядової ради про дострокове припинення повноважень директора Фонду у зв'язку із неналежним виконанням ним обов’язків за пропозицією Міністра молоді та спорту України;</w:t>
      </w:r>
    </w:p>
    <w:p w14:paraId="01A95323"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набрання законної сили рішенням суду про притягнення його до відповідальності за адміністративне правопорушення, пов’язане з корупцією;</w:t>
      </w:r>
    </w:p>
    <w:p w14:paraId="57E72241"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набрання законної сили обвинувальним вироком суду стосовно нього;</w:t>
      </w:r>
    </w:p>
    <w:p w14:paraId="591A0ED3"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набрання законної сили рішенням суду про визнання його недієздатним або про обмеження його цивільної дієздатності, визнання безвісно відсутнім чи оголошення померлим;</w:t>
      </w:r>
    </w:p>
    <w:p w14:paraId="57B79994" w14:textId="77777777"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надання йому громадянства іншої держави;</w:t>
      </w:r>
    </w:p>
    <w:p w14:paraId="398BB64E" w14:textId="6EE5C28B"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його смерті</w:t>
      </w:r>
      <w:r w:rsidR="00366D38">
        <w:rPr>
          <w:rFonts w:ascii="Times New Roman" w:eastAsia="Times New Roman" w:hAnsi="Times New Roman" w:cs="Times New Roman"/>
          <w:sz w:val="28"/>
          <w:szCs w:val="28"/>
          <w:lang w:eastAsia="en-US"/>
        </w:rPr>
        <w:t>.</w:t>
      </w:r>
    </w:p>
    <w:p w14:paraId="3FDDAB9F" w14:textId="7A994B06" w:rsidR="00710603" w:rsidRPr="00993481" w:rsidRDefault="00710603"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lastRenderedPageBreak/>
        <w:t xml:space="preserve">У разі припинення повноважень директора Фонду, за рішенням наглядової ради </w:t>
      </w:r>
      <w:r w:rsidR="00D519E6">
        <w:rPr>
          <w:rFonts w:ascii="Times New Roman" w:eastAsia="Times New Roman" w:hAnsi="Times New Roman" w:cs="Times New Roman"/>
          <w:sz w:val="28"/>
          <w:szCs w:val="28"/>
          <w:lang w:eastAsia="en-US"/>
        </w:rPr>
        <w:t>зі складу</w:t>
      </w:r>
      <w:r w:rsidRPr="00993481">
        <w:rPr>
          <w:rFonts w:ascii="Times New Roman" w:eastAsia="Times New Roman" w:hAnsi="Times New Roman" w:cs="Times New Roman"/>
          <w:sz w:val="28"/>
          <w:szCs w:val="28"/>
          <w:lang w:eastAsia="en-US"/>
        </w:rPr>
        <w:t xml:space="preserve"> членів дирекції обирається тимчасово виконуючий обов’язки директора Фонду та одночасно оголошується конкурс на посаду директора Фонду у порядку, визначеному цим Положенням.</w:t>
      </w:r>
    </w:p>
    <w:p w14:paraId="360DD212" w14:textId="7F65348B" w:rsidR="00710603"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lang w:eastAsia="en-US"/>
        </w:rPr>
      </w:pPr>
      <w:r w:rsidRPr="00993481">
        <w:rPr>
          <w:rFonts w:ascii="Times New Roman" w:eastAsia="Times New Roman" w:hAnsi="Times New Roman" w:cs="Times New Roman"/>
          <w:sz w:val="28"/>
          <w:szCs w:val="28"/>
          <w:lang w:eastAsia="en-US"/>
        </w:rPr>
        <w:t>2</w:t>
      </w:r>
      <w:r w:rsidR="00993481" w:rsidRPr="00993481">
        <w:rPr>
          <w:rFonts w:ascii="Times New Roman" w:eastAsia="Times New Roman" w:hAnsi="Times New Roman" w:cs="Times New Roman"/>
          <w:sz w:val="28"/>
          <w:szCs w:val="28"/>
          <w:lang w:eastAsia="en-US"/>
        </w:rPr>
        <w:t>5</w:t>
      </w:r>
      <w:r w:rsidR="00710603" w:rsidRPr="00993481">
        <w:rPr>
          <w:rFonts w:ascii="Times New Roman" w:eastAsia="Times New Roman" w:hAnsi="Times New Roman" w:cs="Times New Roman"/>
          <w:sz w:val="28"/>
          <w:szCs w:val="28"/>
          <w:lang w:eastAsia="en-US"/>
        </w:rPr>
        <w:t xml:space="preserve">. Контракт з </w:t>
      </w:r>
      <w:sdt>
        <w:sdtPr>
          <w:rPr>
            <w:rFonts w:ascii="Times New Roman" w:eastAsiaTheme="minorHAnsi" w:hAnsi="Times New Roman" w:cs="Times New Roman"/>
            <w:sz w:val="28"/>
            <w:szCs w:val="28"/>
            <w:lang w:eastAsia="en-US"/>
          </w:rPr>
          <w:tag w:val="goog_rdk_3"/>
          <w:id w:val="1455443221"/>
        </w:sdtPr>
        <w:sdtEndPr/>
        <w:sdtContent/>
      </w:sdt>
      <w:r w:rsidR="00710603" w:rsidRPr="00993481">
        <w:rPr>
          <w:rFonts w:ascii="Times New Roman" w:eastAsia="Times New Roman" w:hAnsi="Times New Roman" w:cs="Times New Roman"/>
          <w:sz w:val="28"/>
          <w:szCs w:val="28"/>
          <w:lang w:eastAsia="en-US"/>
        </w:rPr>
        <w:t>членами дирекції (крім директора Фонду) укладається директором Фонду або особою, яка виконує його обов'язки</w:t>
      </w:r>
      <w:r w:rsidR="00366D38">
        <w:rPr>
          <w:rFonts w:ascii="Times New Roman" w:eastAsia="Times New Roman" w:hAnsi="Times New Roman" w:cs="Times New Roman"/>
          <w:sz w:val="28"/>
          <w:szCs w:val="28"/>
          <w:lang w:eastAsia="en-US"/>
        </w:rPr>
        <w:t>,</w:t>
      </w:r>
      <w:r w:rsidR="00710603" w:rsidRPr="00993481">
        <w:rPr>
          <w:rFonts w:ascii="Times New Roman" w:eastAsia="Times New Roman" w:hAnsi="Times New Roman" w:cs="Times New Roman"/>
          <w:sz w:val="28"/>
          <w:szCs w:val="28"/>
          <w:lang w:eastAsia="en-US"/>
        </w:rPr>
        <w:t xml:space="preserve"> в установленому законодавством порядку. </w:t>
      </w:r>
    </w:p>
    <w:p w14:paraId="4EEA3C4F" w14:textId="77777777" w:rsidR="005A66EC" w:rsidRPr="00993481" w:rsidRDefault="005A66EC" w:rsidP="00D519E6">
      <w:pPr>
        <w:shd w:val="clear" w:color="auto" w:fill="FFFFFF"/>
        <w:spacing w:after="120" w:line="240" w:lineRule="auto"/>
        <w:jc w:val="both"/>
        <w:rPr>
          <w:rFonts w:ascii="Times New Roman" w:eastAsia="Times New Roman" w:hAnsi="Times New Roman" w:cs="Times New Roman"/>
          <w:sz w:val="28"/>
          <w:szCs w:val="28"/>
          <w:lang w:eastAsia="en-US"/>
        </w:rPr>
      </w:pPr>
    </w:p>
    <w:p w14:paraId="092E2ACF" w14:textId="5A8F856D"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b/>
          <w:sz w:val="28"/>
          <w:szCs w:val="28"/>
        </w:rPr>
      </w:pPr>
      <w:r w:rsidRPr="00993481">
        <w:rPr>
          <w:rFonts w:ascii="Times New Roman" w:eastAsia="Times New Roman" w:hAnsi="Times New Roman" w:cs="Times New Roman"/>
          <w:b/>
          <w:sz w:val="28"/>
          <w:szCs w:val="28"/>
        </w:rPr>
        <w:t>Працівники Фонду</w:t>
      </w:r>
    </w:p>
    <w:p w14:paraId="4B2CEB8A" w14:textId="77777777" w:rsidR="004E780F" w:rsidRPr="00993481" w:rsidRDefault="004E780F" w:rsidP="00FE388E">
      <w:pPr>
        <w:shd w:val="clear" w:color="auto" w:fill="FFFFFF"/>
        <w:spacing w:after="120" w:line="240" w:lineRule="auto"/>
        <w:ind w:firstLine="426"/>
        <w:jc w:val="center"/>
        <w:rPr>
          <w:rFonts w:ascii="Times New Roman" w:eastAsia="Times New Roman" w:hAnsi="Times New Roman" w:cs="Times New Roman"/>
          <w:sz w:val="28"/>
          <w:szCs w:val="28"/>
        </w:rPr>
      </w:pPr>
    </w:p>
    <w:p w14:paraId="1554EAA5" w14:textId="36EBDE6C" w:rsidR="00342F7C" w:rsidRPr="00993481" w:rsidRDefault="00252558"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w:t>
      </w:r>
      <w:r w:rsidR="00993481" w:rsidRPr="00993481">
        <w:rPr>
          <w:rFonts w:ascii="Times New Roman" w:eastAsia="Times New Roman" w:hAnsi="Times New Roman" w:cs="Times New Roman"/>
          <w:sz w:val="28"/>
          <w:szCs w:val="28"/>
        </w:rPr>
        <w:t>6</w:t>
      </w:r>
      <w:r w:rsidR="002B29DC" w:rsidRPr="00993481">
        <w:rPr>
          <w:rFonts w:ascii="Times New Roman" w:eastAsia="Times New Roman" w:hAnsi="Times New Roman" w:cs="Times New Roman"/>
          <w:sz w:val="28"/>
          <w:szCs w:val="28"/>
        </w:rPr>
        <w:t>. Працівники Фонду не є державними службовцями.</w:t>
      </w:r>
    </w:p>
    <w:p w14:paraId="75BA89CA" w14:textId="271208B3" w:rsidR="00342F7C" w:rsidRPr="00993481" w:rsidRDefault="00252558"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w:t>
      </w:r>
      <w:r w:rsidR="00993481" w:rsidRPr="00993481">
        <w:rPr>
          <w:rFonts w:ascii="Times New Roman" w:eastAsia="Times New Roman" w:hAnsi="Times New Roman" w:cs="Times New Roman"/>
          <w:sz w:val="28"/>
          <w:szCs w:val="28"/>
        </w:rPr>
        <w:t>7</w:t>
      </w:r>
      <w:r w:rsidR="002B29DC" w:rsidRPr="00993481">
        <w:rPr>
          <w:rFonts w:ascii="Times New Roman" w:eastAsia="Times New Roman" w:hAnsi="Times New Roman" w:cs="Times New Roman"/>
          <w:sz w:val="28"/>
          <w:szCs w:val="28"/>
        </w:rPr>
        <w:t>. Прийняття на роботу працівників Фонду здійснюється в порядку, визначеному трудовим законодавством України.</w:t>
      </w:r>
    </w:p>
    <w:p w14:paraId="10450006" w14:textId="4CBD8D88" w:rsidR="00342F7C" w:rsidRPr="00993481" w:rsidRDefault="00252558"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w:t>
      </w:r>
      <w:r w:rsidR="00993481" w:rsidRPr="00993481">
        <w:rPr>
          <w:rFonts w:ascii="Times New Roman" w:eastAsia="Times New Roman" w:hAnsi="Times New Roman" w:cs="Times New Roman"/>
          <w:sz w:val="28"/>
          <w:szCs w:val="28"/>
        </w:rPr>
        <w:t>8</w:t>
      </w:r>
      <w:r w:rsidR="002B29DC" w:rsidRPr="00993481">
        <w:rPr>
          <w:rFonts w:ascii="Times New Roman" w:eastAsia="Times New Roman" w:hAnsi="Times New Roman" w:cs="Times New Roman"/>
          <w:sz w:val="28"/>
          <w:szCs w:val="28"/>
        </w:rPr>
        <w:t>. Працівником Фонду не може бути призначена особа:</w:t>
      </w:r>
    </w:p>
    <w:p w14:paraId="421EA08D"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яка за рішенням суду визнана недієздатною;</w:t>
      </w:r>
    </w:p>
    <w:p w14:paraId="2C0207CF"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яка має судимість за вчинення кримінального правопорушення, не зняту чи не погашену в установленому законом порядку;</w:t>
      </w:r>
    </w:p>
    <w:p w14:paraId="64F247B8"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на яку протягом останнього року перед днем працевлаштування було накладено адміністративне стягнення за вчинення правопорушення, пов’язаного з корупцією.</w:t>
      </w:r>
    </w:p>
    <w:bookmarkEnd w:id="4"/>
    <w:p w14:paraId="3DB64E89" w14:textId="77777777" w:rsidR="00342F7C" w:rsidRPr="00993481" w:rsidRDefault="002B29DC" w:rsidP="00FE388E">
      <w:pPr>
        <w:shd w:val="clear" w:color="auto" w:fill="FFFFFF"/>
        <w:spacing w:after="120" w:line="240" w:lineRule="auto"/>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w:t>
      </w:r>
    </w:p>
    <w:p w14:paraId="15EFBECE" w14:textId="3A5AF49D"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Підтримка молодіжних проектів Фондом</w:t>
      </w:r>
    </w:p>
    <w:p w14:paraId="2977A0EE" w14:textId="77777777"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w:t>
      </w:r>
    </w:p>
    <w:p w14:paraId="63A1B911" w14:textId="091A132B" w:rsidR="00ED4FE5" w:rsidRPr="00993481" w:rsidRDefault="00252558" w:rsidP="00ED4FE5">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w:t>
      </w:r>
      <w:r w:rsidR="00993481" w:rsidRPr="00993481">
        <w:rPr>
          <w:rFonts w:ascii="Times New Roman" w:eastAsia="Times New Roman" w:hAnsi="Times New Roman" w:cs="Times New Roman"/>
          <w:sz w:val="28"/>
          <w:szCs w:val="28"/>
        </w:rPr>
        <w:t>9</w:t>
      </w:r>
      <w:r w:rsidR="000F4F4E" w:rsidRPr="00993481">
        <w:rPr>
          <w:rFonts w:ascii="Times New Roman" w:eastAsia="Times New Roman" w:hAnsi="Times New Roman" w:cs="Times New Roman"/>
          <w:sz w:val="28"/>
          <w:szCs w:val="28"/>
        </w:rPr>
        <w:t xml:space="preserve">. Фонд здійснює підтримку молодіжних проектів через надання </w:t>
      </w:r>
      <w:r w:rsidR="00F83CDA" w:rsidRPr="00993481">
        <w:rPr>
          <w:rFonts w:ascii="Times New Roman" w:eastAsia="Times New Roman" w:hAnsi="Times New Roman" w:cs="Times New Roman"/>
          <w:sz w:val="28"/>
          <w:szCs w:val="28"/>
        </w:rPr>
        <w:t xml:space="preserve">бюджетних </w:t>
      </w:r>
      <w:r w:rsidR="000F4F4E" w:rsidRPr="00993481">
        <w:rPr>
          <w:rFonts w:ascii="Times New Roman" w:eastAsia="Times New Roman" w:hAnsi="Times New Roman" w:cs="Times New Roman"/>
          <w:sz w:val="28"/>
          <w:szCs w:val="28"/>
        </w:rPr>
        <w:t>грантів відповідно до Закону України «Про основні засади молодіжної політики</w:t>
      </w:r>
      <w:r w:rsidR="000A3218">
        <w:rPr>
          <w:rFonts w:ascii="Times New Roman" w:eastAsia="Times New Roman" w:hAnsi="Times New Roman" w:cs="Times New Roman"/>
          <w:sz w:val="28"/>
          <w:szCs w:val="28"/>
        </w:rPr>
        <w:t>»</w:t>
      </w:r>
      <w:r w:rsidR="00ED4FE5" w:rsidRPr="00993481">
        <w:rPr>
          <w:rFonts w:ascii="Times New Roman" w:eastAsia="Times New Roman" w:hAnsi="Times New Roman" w:cs="Times New Roman"/>
          <w:sz w:val="28"/>
          <w:szCs w:val="28"/>
        </w:rPr>
        <w:t xml:space="preserve">. </w:t>
      </w:r>
    </w:p>
    <w:p w14:paraId="06CA2195" w14:textId="0B566C23" w:rsidR="00ED4FE5" w:rsidRPr="00993481" w:rsidRDefault="00ED4FE5" w:rsidP="00ED4FE5">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Механізм надання бюджетних грантів на проектну підтримку визначається </w:t>
      </w:r>
      <w:r w:rsidRPr="00993481">
        <w:rPr>
          <w:rFonts w:ascii="Times New Roman" w:eastAsia="Times New Roman" w:hAnsi="Times New Roman" w:cs="Times New Roman"/>
          <w:sz w:val="28"/>
          <w:szCs w:val="28"/>
          <w:highlight w:val="white"/>
        </w:rPr>
        <w:t xml:space="preserve">Порядком надання </w:t>
      </w:r>
      <w:r w:rsidRPr="00993481">
        <w:rPr>
          <w:rFonts w:ascii="Times New Roman" w:hAnsi="Times New Roman" w:cs="Times New Roman"/>
          <w:sz w:val="28"/>
          <w:szCs w:val="28"/>
          <w:shd w:val="clear" w:color="auto" w:fill="FFFFFF"/>
        </w:rPr>
        <w:t xml:space="preserve">Українським молодіжним фондом </w:t>
      </w:r>
      <w:r w:rsidRPr="00993481">
        <w:rPr>
          <w:rFonts w:ascii="Times New Roman" w:eastAsia="Times New Roman" w:hAnsi="Times New Roman" w:cs="Times New Roman"/>
          <w:sz w:val="28"/>
          <w:szCs w:val="28"/>
        </w:rPr>
        <w:t>бюджетних грантів на проектну підтримку (далі – Порядок надання проектної підтримки)</w:t>
      </w:r>
      <w:r w:rsidR="00E93790" w:rsidRPr="00993481">
        <w:rPr>
          <w:rFonts w:ascii="Times New Roman" w:eastAsia="Times New Roman" w:hAnsi="Times New Roman" w:cs="Times New Roman"/>
          <w:sz w:val="28"/>
          <w:szCs w:val="28"/>
        </w:rPr>
        <w:t xml:space="preserve">, що затверджується </w:t>
      </w:r>
      <w:r w:rsidR="00892909" w:rsidRPr="00993481">
        <w:rPr>
          <w:rFonts w:ascii="Times New Roman" w:eastAsia="Times New Roman" w:hAnsi="Times New Roman" w:cs="Times New Roman"/>
          <w:sz w:val="28"/>
          <w:szCs w:val="28"/>
        </w:rPr>
        <w:t>Кабінетом Міністрів України</w:t>
      </w:r>
      <w:r w:rsidRPr="00993481">
        <w:rPr>
          <w:rFonts w:ascii="Times New Roman" w:eastAsia="Times New Roman" w:hAnsi="Times New Roman" w:cs="Times New Roman"/>
          <w:sz w:val="28"/>
          <w:szCs w:val="28"/>
        </w:rPr>
        <w:t>.</w:t>
      </w:r>
    </w:p>
    <w:p w14:paraId="68F833D2" w14:textId="485E171C" w:rsidR="00B60505" w:rsidRPr="00993481" w:rsidRDefault="00993481" w:rsidP="00CF4A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30</w:t>
      </w:r>
      <w:r w:rsidR="000F4F4E" w:rsidRPr="00993481">
        <w:rPr>
          <w:rFonts w:ascii="Times New Roman" w:eastAsia="Times New Roman" w:hAnsi="Times New Roman" w:cs="Times New Roman"/>
          <w:sz w:val="28"/>
          <w:szCs w:val="28"/>
        </w:rPr>
        <w:t>. Відповідно до Порядку</w:t>
      </w:r>
      <w:r w:rsidR="00ED4FE5" w:rsidRPr="00993481">
        <w:rPr>
          <w:rFonts w:ascii="Times New Roman" w:eastAsia="Times New Roman" w:hAnsi="Times New Roman" w:cs="Times New Roman"/>
          <w:sz w:val="28"/>
          <w:szCs w:val="28"/>
        </w:rPr>
        <w:t xml:space="preserve"> надання проектної підтримки</w:t>
      </w:r>
      <w:r w:rsidR="000F4F4E" w:rsidRPr="00993481">
        <w:rPr>
          <w:rFonts w:ascii="Times New Roman" w:eastAsia="Times New Roman" w:hAnsi="Times New Roman" w:cs="Times New Roman"/>
          <w:sz w:val="28"/>
          <w:szCs w:val="28"/>
        </w:rPr>
        <w:t xml:space="preserve"> Фонд розробляє за погодженням з наглядовою радою Порядок подання до Фонду пропозицій та моніторингу. Цей Порядок визначає </w:t>
      </w:r>
      <w:r w:rsidR="00F83CDA" w:rsidRPr="00993481">
        <w:rPr>
          <w:rFonts w:ascii="Times New Roman" w:eastAsia="Times New Roman" w:hAnsi="Times New Roman" w:cs="Times New Roman"/>
          <w:sz w:val="28"/>
          <w:szCs w:val="28"/>
        </w:rPr>
        <w:t>умови (</w:t>
      </w:r>
      <w:r w:rsidR="000F4F4E" w:rsidRPr="00993481">
        <w:rPr>
          <w:rFonts w:ascii="Times New Roman" w:eastAsia="Times New Roman" w:hAnsi="Times New Roman" w:cs="Times New Roman"/>
          <w:sz w:val="28"/>
          <w:szCs w:val="28"/>
        </w:rPr>
        <w:t>мету, процедури, етапи і терміни проведення конкурсного відбору, загальні критерії</w:t>
      </w:r>
      <w:r w:rsidR="00F83CDA" w:rsidRPr="00993481">
        <w:rPr>
          <w:rFonts w:ascii="Times New Roman" w:eastAsia="Times New Roman" w:hAnsi="Times New Roman" w:cs="Times New Roman"/>
          <w:sz w:val="28"/>
          <w:szCs w:val="28"/>
        </w:rPr>
        <w:t>)</w:t>
      </w:r>
      <w:r w:rsidR="000F4F4E" w:rsidRPr="00993481">
        <w:rPr>
          <w:rFonts w:ascii="Times New Roman" w:eastAsia="Times New Roman" w:hAnsi="Times New Roman" w:cs="Times New Roman"/>
          <w:sz w:val="28"/>
          <w:szCs w:val="28"/>
        </w:rPr>
        <w:t xml:space="preserve"> для підтримки Фондом молодіжних пр</w:t>
      </w:r>
      <w:r w:rsidR="00F83CDA" w:rsidRPr="00993481">
        <w:rPr>
          <w:rFonts w:ascii="Times New Roman" w:eastAsia="Times New Roman" w:hAnsi="Times New Roman" w:cs="Times New Roman"/>
          <w:sz w:val="28"/>
          <w:szCs w:val="28"/>
        </w:rPr>
        <w:t>оектів</w:t>
      </w:r>
      <w:r w:rsidR="00B60505" w:rsidRPr="00993481">
        <w:rPr>
          <w:rFonts w:ascii="Times New Roman" w:eastAsia="Times New Roman" w:hAnsi="Times New Roman" w:cs="Times New Roman"/>
          <w:sz w:val="28"/>
          <w:szCs w:val="28"/>
        </w:rPr>
        <w:t>.</w:t>
      </w:r>
    </w:p>
    <w:p w14:paraId="02C39955" w14:textId="14FECD39" w:rsidR="00A72D28" w:rsidRPr="00993481" w:rsidRDefault="00AE1D60" w:rsidP="00A72D28">
      <w:pPr>
        <w:pStyle w:val="a5"/>
        <w:ind w:firstLine="567"/>
        <w:jc w:val="both"/>
        <w:rPr>
          <w:rFonts w:ascii="Times New Roman" w:hAnsi="Times New Roman" w:cs="Times New Roman"/>
          <w:sz w:val="28"/>
          <w:szCs w:val="28"/>
        </w:rPr>
      </w:pPr>
      <w:r w:rsidRPr="00993481">
        <w:rPr>
          <w:rFonts w:ascii="Times New Roman" w:eastAsia="Times New Roman" w:hAnsi="Times New Roman" w:cs="Times New Roman"/>
          <w:sz w:val="28"/>
          <w:szCs w:val="28"/>
        </w:rPr>
        <w:t>Н</w:t>
      </w:r>
      <w:r w:rsidR="00A72D28" w:rsidRPr="00993481">
        <w:rPr>
          <w:rFonts w:ascii="Times New Roman" w:hAnsi="Times New Roman" w:cs="Times New Roman"/>
          <w:sz w:val="28"/>
          <w:szCs w:val="28"/>
        </w:rPr>
        <w:t xml:space="preserve">адання </w:t>
      </w:r>
      <w:r w:rsidRPr="00993481">
        <w:rPr>
          <w:rFonts w:ascii="Times New Roman" w:hAnsi="Times New Roman" w:cs="Times New Roman"/>
          <w:sz w:val="28"/>
          <w:szCs w:val="28"/>
        </w:rPr>
        <w:t xml:space="preserve">Фондом </w:t>
      </w:r>
      <w:r w:rsidR="00A72D28" w:rsidRPr="00993481">
        <w:rPr>
          <w:rFonts w:ascii="Times New Roman" w:hAnsi="Times New Roman" w:cs="Times New Roman"/>
          <w:sz w:val="28"/>
          <w:szCs w:val="28"/>
        </w:rPr>
        <w:t xml:space="preserve">грантів за рахунок міжнародної технічної </w:t>
      </w:r>
      <w:r w:rsidRPr="00993481">
        <w:rPr>
          <w:rFonts w:ascii="Times New Roman" w:hAnsi="Times New Roman" w:cs="Times New Roman"/>
          <w:sz w:val="28"/>
          <w:szCs w:val="28"/>
        </w:rPr>
        <w:t xml:space="preserve">допомоги </w:t>
      </w:r>
      <w:r w:rsidR="00A72D28" w:rsidRPr="00993481">
        <w:rPr>
          <w:rFonts w:ascii="Times New Roman" w:hAnsi="Times New Roman" w:cs="Times New Roman"/>
          <w:sz w:val="28"/>
          <w:szCs w:val="28"/>
        </w:rPr>
        <w:t>здійснюється відповідно до умов</w:t>
      </w:r>
      <w:r w:rsidR="00622072" w:rsidRPr="00993481">
        <w:rPr>
          <w:rFonts w:ascii="Times New Roman" w:hAnsi="Times New Roman" w:cs="Times New Roman"/>
          <w:sz w:val="28"/>
          <w:szCs w:val="28"/>
        </w:rPr>
        <w:t>,</w:t>
      </w:r>
      <w:r w:rsidR="00A72D28" w:rsidRPr="00993481">
        <w:rPr>
          <w:rFonts w:ascii="Times New Roman" w:hAnsi="Times New Roman" w:cs="Times New Roman"/>
          <w:sz w:val="28"/>
          <w:szCs w:val="28"/>
        </w:rPr>
        <w:t xml:space="preserve"> визначених цією постановою, якщо інші </w:t>
      </w:r>
      <w:r w:rsidR="00A72D28" w:rsidRPr="00993481">
        <w:rPr>
          <w:rFonts w:ascii="Times New Roman" w:hAnsi="Times New Roman" w:cs="Times New Roman"/>
          <w:sz w:val="28"/>
          <w:szCs w:val="28"/>
        </w:rPr>
        <w:lastRenderedPageBreak/>
        <w:t xml:space="preserve">умови не передбачені відповідними </w:t>
      </w:r>
      <w:r w:rsidR="00622072" w:rsidRPr="00993481">
        <w:rPr>
          <w:rFonts w:ascii="Times New Roman" w:hAnsi="Times New Roman" w:cs="Times New Roman"/>
          <w:sz w:val="28"/>
          <w:szCs w:val="28"/>
        </w:rPr>
        <w:t xml:space="preserve">міжнародними угодами і </w:t>
      </w:r>
      <w:r w:rsidR="00A72D28" w:rsidRPr="00993481">
        <w:rPr>
          <w:rFonts w:ascii="Times New Roman" w:hAnsi="Times New Roman" w:cs="Times New Roman"/>
          <w:sz w:val="28"/>
          <w:szCs w:val="28"/>
        </w:rPr>
        <w:t>договорами</w:t>
      </w:r>
      <w:r w:rsidRPr="00993481">
        <w:rPr>
          <w:rFonts w:ascii="Times New Roman" w:hAnsi="Times New Roman" w:cs="Times New Roman"/>
          <w:sz w:val="28"/>
          <w:szCs w:val="28"/>
        </w:rPr>
        <w:t xml:space="preserve"> про міжнародну технічну допомогу.</w:t>
      </w:r>
    </w:p>
    <w:p w14:paraId="609278F2" w14:textId="5E0BBC69" w:rsidR="009D0EE6" w:rsidRPr="00993481" w:rsidRDefault="008C4E45" w:rsidP="009D0EE6">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1</w:t>
      </w:r>
      <w:r w:rsidR="000F4F4E" w:rsidRPr="00993481">
        <w:rPr>
          <w:rFonts w:ascii="Times New Roman" w:eastAsia="Times New Roman" w:hAnsi="Times New Roman" w:cs="Times New Roman"/>
          <w:sz w:val="28"/>
          <w:szCs w:val="28"/>
        </w:rPr>
        <w:t xml:space="preserve">. </w:t>
      </w:r>
      <w:r w:rsidR="009D0EE6" w:rsidRPr="00993481">
        <w:rPr>
          <w:rFonts w:ascii="Times New Roman" w:eastAsia="Times New Roman" w:hAnsi="Times New Roman" w:cs="Times New Roman"/>
          <w:sz w:val="28"/>
          <w:szCs w:val="28"/>
        </w:rPr>
        <w:t>Конкурсний відбір молодіжних проектів, реалізація яких здійснюватиметься за рахунок коштів Фонду, проводять експерти, які входять до експертних рад.</w:t>
      </w:r>
    </w:p>
    <w:p w14:paraId="6E36CAE1" w14:textId="5CA979BE" w:rsidR="009D0EE6" w:rsidRPr="00993481" w:rsidRDefault="000C379A" w:rsidP="009D0EE6">
      <w:pPr>
        <w:shd w:val="clear" w:color="auto" w:fill="FFFFFF"/>
        <w:spacing w:after="120" w:line="240" w:lineRule="auto"/>
        <w:ind w:firstLine="567"/>
        <w:jc w:val="both"/>
        <w:rPr>
          <w:rFonts w:ascii="Times New Roman" w:eastAsia="Times New Roman" w:hAnsi="Times New Roman" w:cs="Times New Roman"/>
          <w:b/>
          <w:bCs/>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2</w:t>
      </w:r>
      <w:r w:rsidRPr="00993481">
        <w:rPr>
          <w:rFonts w:ascii="Times New Roman" w:eastAsia="Times New Roman" w:hAnsi="Times New Roman" w:cs="Times New Roman"/>
          <w:sz w:val="28"/>
          <w:szCs w:val="28"/>
        </w:rPr>
        <w:t xml:space="preserve">. </w:t>
      </w:r>
      <w:r w:rsidR="009D0EE6" w:rsidRPr="00993481">
        <w:rPr>
          <w:rFonts w:ascii="Times New Roman" w:eastAsia="Times New Roman" w:hAnsi="Times New Roman" w:cs="Times New Roman"/>
          <w:sz w:val="28"/>
          <w:szCs w:val="28"/>
        </w:rPr>
        <w:t>Експерти експертних рад здійснюють конкурсний відбір молодіжних проектів шляхом їх оцінювання за пріоритетними напрямами підтримки відповідно до Порядку подання до Фонду пропозицій та моніторингу.</w:t>
      </w:r>
    </w:p>
    <w:p w14:paraId="4F09015C" w14:textId="3F846E6D" w:rsidR="000F4F4E" w:rsidRPr="00993481" w:rsidRDefault="000C379A" w:rsidP="009D0EE6">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3</w:t>
      </w:r>
      <w:r w:rsidRPr="00993481">
        <w:rPr>
          <w:rFonts w:ascii="Times New Roman" w:eastAsia="Times New Roman" w:hAnsi="Times New Roman" w:cs="Times New Roman"/>
          <w:sz w:val="28"/>
          <w:szCs w:val="28"/>
        </w:rPr>
        <w:t xml:space="preserve">. </w:t>
      </w:r>
      <w:r w:rsidR="000F4F4E" w:rsidRPr="00993481">
        <w:rPr>
          <w:rFonts w:ascii="Times New Roman" w:eastAsia="Times New Roman" w:hAnsi="Times New Roman" w:cs="Times New Roman"/>
          <w:sz w:val="28"/>
          <w:szCs w:val="28"/>
        </w:rPr>
        <w:t>З метою надання підтримки молодіжним проектам дирекція щороку:</w:t>
      </w:r>
    </w:p>
    <w:p w14:paraId="27860F2C" w14:textId="77777777" w:rsidR="000F4F4E"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1) оголошує конкурси молодіжних проектів;</w:t>
      </w:r>
    </w:p>
    <w:p w14:paraId="5D00E246" w14:textId="6209FDBA" w:rsidR="000F4F4E"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2) розміщує н</w:t>
      </w:r>
      <w:r w:rsidR="00D519E6">
        <w:rPr>
          <w:rFonts w:ascii="Times New Roman" w:eastAsia="Times New Roman" w:hAnsi="Times New Roman" w:cs="Times New Roman"/>
          <w:sz w:val="28"/>
          <w:szCs w:val="28"/>
        </w:rPr>
        <w:t>а офіційному веб</w:t>
      </w:r>
      <w:r w:rsidRPr="00993481">
        <w:rPr>
          <w:rFonts w:ascii="Times New Roman" w:eastAsia="Times New Roman" w:hAnsi="Times New Roman" w:cs="Times New Roman"/>
          <w:sz w:val="28"/>
          <w:szCs w:val="28"/>
        </w:rPr>
        <w:t>сайті Фонду інформацію щодо початку конкурсу, про кількість поданих на конкурсний відбір молодіжних проектів та про проекти-переможці конкурсу;</w:t>
      </w:r>
    </w:p>
    <w:p w14:paraId="05F588BA" w14:textId="2559E041" w:rsidR="000F4F4E"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 забезпечує процедуру відбору молодіжних проектів</w:t>
      </w:r>
      <w:r w:rsidR="008C4E45" w:rsidRPr="00993481">
        <w:rPr>
          <w:rFonts w:ascii="Times New Roman" w:eastAsia="Times New Roman" w:hAnsi="Times New Roman" w:cs="Times New Roman"/>
          <w:sz w:val="28"/>
          <w:szCs w:val="28"/>
        </w:rPr>
        <w:t>, застосовуючи рейтингову систему відбору</w:t>
      </w:r>
      <w:r w:rsidRPr="00993481">
        <w:rPr>
          <w:rFonts w:ascii="Times New Roman" w:eastAsia="Times New Roman" w:hAnsi="Times New Roman" w:cs="Times New Roman"/>
          <w:sz w:val="28"/>
          <w:szCs w:val="28"/>
        </w:rPr>
        <w:t>;</w:t>
      </w:r>
    </w:p>
    <w:p w14:paraId="378AED43" w14:textId="77777777" w:rsidR="000F4F4E" w:rsidRPr="00993481" w:rsidRDefault="000F4F4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 здійснює моніторинг молодіжних проектів, реалізація яких здійснюватиметься за рахунок коштів Фонду.</w:t>
      </w:r>
    </w:p>
    <w:p w14:paraId="7730D5F7" w14:textId="3A462056" w:rsidR="00FE388E" w:rsidRPr="00993481" w:rsidRDefault="00FE388E" w:rsidP="009D0EE6">
      <w:pPr>
        <w:shd w:val="clear" w:color="auto" w:fill="FFFFFF"/>
        <w:spacing w:after="120" w:line="240" w:lineRule="auto"/>
        <w:ind w:firstLine="567"/>
        <w:jc w:val="both"/>
        <w:rPr>
          <w:rFonts w:ascii="Times New Roman" w:eastAsia="Times New Roman" w:hAnsi="Times New Roman" w:cs="Times New Roman"/>
          <w:sz w:val="28"/>
          <w:szCs w:val="28"/>
        </w:rPr>
      </w:pPr>
    </w:p>
    <w:p w14:paraId="7628CDD3" w14:textId="56E23116"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b/>
          <w:sz w:val="28"/>
          <w:szCs w:val="28"/>
        </w:rPr>
      </w:pPr>
      <w:bookmarkStart w:id="6" w:name="_heading=h.lnxbz9" w:colFirst="0" w:colLast="0"/>
      <w:bookmarkEnd w:id="6"/>
      <w:r w:rsidRPr="00993481">
        <w:rPr>
          <w:rFonts w:ascii="Times New Roman" w:eastAsia="Times New Roman" w:hAnsi="Times New Roman" w:cs="Times New Roman"/>
          <w:b/>
          <w:sz w:val="28"/>
          <w:szCs w:val="28"/>
        </w:rPr>
        <w:t>Експерти Фонду</w:t>
      </w:r>
    </w:p>
    <w:p w14:paraId="166D0DD1" w14:textId="77777777" w:rsidR="004E780F" w:rsidRPr="00993481" w:rsidRDefault="004E780F" w:rsidP="00FE388E">
      <w:pPr>
        <w:shd w:val="clear" w:color="auto" w:fill="FFFFFF"/>
        <w:spacing w:after="120" w:line="240" w:lineRule="auto"/>
        <w:ind w:firstLine="426"/>
        <w:jc w:val="center"/>
        <w:rPr>
          <w:rFonts w:ascii="Times New Roman" w:eastAsia="Times New Roman" w:hAnsi="Times New Roman" w:cs="Times New Roman"/>
          <w:sz w:val="28"/>
          <w:szCs w:val="28"/>
        </w:rPr>
      </w:pPr>
    </w:p>
    <w:p w14:paraId="70B7CFA2" w14:textId="7E74FBC8" w:rsidR="00342F7C" w:rsidRPr="00993481" w:rsidRDefault="00FE388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4</w:t>
      </w:r>
      <w:r w:rsidR="002B29DC" w:rsidRPr="00993481">
        <w:rPr>
          <w:rFonts w:ascii="Times New Roman" w:eastAsia="Times New Roman" w:hAnsi="Times New Roman" w:cs="Times New Roman"/>
          <w:sz w:val="28"/>
          <w:szCs w:val="28"/>
        </w:rPr>
        <w:t xml:space="preserve">. Експерти, які здійснюють конкурсний відбір молодіжних проектів, входять до експертних рад Фонду, сформованих </w:t>
      </w:r>
      <w:r w:rsidR="002F02CB" w:rsidRPr="00993481">
        <w:rPr>
          <w:rFonts w:ascii="Times New Roman" w:eastAsia="Times New Roman" w:hAnsi="Times New Roman" w:cs="Times New Roman"/>
          <w:sz w:val="28"/>
          <w:szCs w:val="28"/>
        </w:rPr>
        <w:t>дирекцією відповідно до пріоритетних напрямів підтримки</w:t>
      </w:r>
      <w:r w:rsidR="002B29DC" w:rsidRPr="00993481">
        <w:rPr>
          <w:rFonts w:ascii="Times New Roman" w:eastAsia="Times New Roman" w:hAnsi="Times New Roman" w:cs="Times New Roman"/>
          <w:sz w:val="28"/>
          <w:szCs w:val="28"/>
        </w:rPr>
        <w:t>. Для здійснення фінансової та/або юридичної експертизи молодіжних проектів можуть створюватися окремі експертні ради. </w:t>
      </w:r>
      <w:r w:rsidR="00665984" w:rsidRPr="00993481">
        <w:rPr>
          <w:rFonts w:ascii="Times New Roman" w:eastAsia="Times New Roman" w:hAnsi="Times New Roman" w:cs="Times New Roman"/>
          <w:sz w:val="28"/>
          <w:szCs w:val="28"/>
        </w:rPr>
        <w:t xml:space="preserve">Дирекція визначає кількість експертних рад та їх керівників з числа експертів. </w:t>
      </w:r>
    </w:p>
    <w:p w14:paraId="7D462179" w14:textId="6CB04F6E" w:rsidR="00570F5F" w:rsidRPr="00993481" w:rsidRDefault="00FE388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5</w:t>
      </w:r>
      <w:r w:rsidR="002B29DC" w:rsidRPr="00993481">
        <w:rPr>
          <w:rFonts w:ascii="Times New Roman" w:eastAsia="Times New Roman" w:hAnsi="Times New Roman" w:cs="Times New Roman"/>
          <w:sz w:val="28"/>
          <w:szCs w:val="28"/>
        </w:rPr>
        <w:t xml:space="preserve">. </w:t>
      </w:r>
      <w:r w:rsidR="00570F5F" w:rsidRPr="00993481">
        <w:rPr>
          <w:rFonts w:ascii="Times New Roman" w:eastAsia="Times New Roman" w:hAnsi="Times New Roman" w:cs="Times New Roman"/>
          <w:sz w:val="28"/>
          <w:szCs w:val="28"/>
        </w:rPr>
        <w:t>Вимоги до кандидатів до складу експертних рад Фонду, критерії їх добору та процедури проведення конкурсів встановлюються Положення</w:t>
      </w:r>
      <w:r w:rsidR="000A3218">
        <w:rPr>
          <w:rFonts w:ascii="Times New Roman" w:eastAsia="Times New Roman" w:hAnsi="Times New Roman" w:cs="Times New Roman"/>
          <w:sz w:val="28"/>
          <w:szCs w:val="28"/>
        </w:rPr>
        <w:t>м</w:t>
      </w:r>
      <w:r w:rsidR="00570F5F" w:rsidRPr="00993481">
        <w:rPr>
          <w:rFonts w:ascii="Times New Roman" w:eastAsia="Times New Roman" w:hAnsi="Times New Roman" w:cs="Times New Roman"/>
          <w:sz w:val="28"/>
          <w:szCs w:val="28"/>
        </w:rPr>
        <w:t xml:space="preserve"> про експертні ради Фонду, що затверджується дирекцією за погодженням з наглядовою радою.</w:t>
      </w:r>
    </w:p>
    <w:p w14:paraId="22C73999" w14:textId="0EA98903"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Формування експертних рад Фонду здійснюється шляхом конкурсного відбору експертів </w:t>
      </w:r>
      <w:bookmarkStart w:id="7" w:name="_Hlk107396665"/>
      <w:r w:rsidRPr="00993481">
        <w:rPr>
          <w:rFonts w:ascii="Times New Roman" w:eastAsia="Times New Roman" w:hAnsi="Times New Roman" w:cs="Times New Roman"/>
          <w:sz w:val="28"/>
          <w:szCs w:val="28"/>
        </w:rPr>
        <w:t>Комісією з добору експертів</w:t>
      </w:r>
      <w:bookmarkEnd w:id="7"/>
      <w:r w:rsidRPr="00993481">
        <w:rPr>
          <w:rFonts w:ascii="Times New Roman" w:eastAsia="Times New Roman" w:hAnsi="Times New Roman" w:cs="Times New Roman"/>
          <w:sz w:val="28"/>
          <w:szCs w:val="28"/>
        </w:rPr>
        <w:t>, яка утворюється та діє відповідно до Положення про Комісію,  що затверджується дирекцією.</w:t>
      </w:r>
    </w:p>
    <w:p w14:paraId="30D3B0A8" w14:textId="7977805A" w:rsidR="00D82754" w:rsidRPr="00993481" w:rsidRDefault="00043FE6" w:rsidP="00570F5F">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6</w:t>
      </w:r>
      <w:r w:rsidR="002B29DC" w:rsidRPr="00993481">
        <w:rPr>
          <w:rFonts w:ascii="Times New Roman" w:eastAsia="Times New Roman" w:hAnsi="Times New Roman" w:cs="Times New Roman"/>
          <w:sz w:val="28"/>
          <w:szCs w:val="28"/>
        </w:rPr>
        <w:t>.</w:t>
      </w:r>
      <w:r w:rsidR="002B29DC" w:rsidRPr="00993481">
        <w:rPr>
          <w:rFonts w:ascii="Times New Roman" w:eastAsia="Times New Roman" w:hAnsi="Times New Roman" w:cs="Times New Roman"/>
          <w:i/>
          <w:sz w:val="28"/>
          <w:szCs w:val="28"/>
        </w:rPr>
        <w:t xml:space="preserve"> </w:t>
      </w:r>
      <w:r w:rsidR="00D82754" w:rsidRPr="00993481">
        <w:rPr>
          <w:rFonts w:ascii="Times New Roman" w:eastAsia="Times New Roman" w:hAnsi="Times New Roman" w:cs="Times New Roman"/>
          <w:sz w:val="28"/>
          <w:szCs w:val="28"/>
        </w:rPr>
        <w:t>Обов’язковими критеріями оцінювання кандидатів є:</w:t>
      </w:r>
    </w:p>
    <w:p w14:paraId="442CFAD7" w14:textId="600C1163" w:rsidR="00B6330F" w:rsidRPr="00993481" w:rsidRDefault="00B6330F"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досвід </w:t>
      </w:r>
      <w:r w:rsidR="00955FC7" w:rsidRPr="00993481">
        <w:rPr>
          <w:rFonts w:ascii="Times New Roman" w:eastAsia="Times New Roman" w:hAnsi="Times New Roman" w:cs="Times New Roman"/>
          <w:sz w:val="28"/>
          <w:szCs w:val="28"/>
        </w:rPr>
        <w:t>та професійні досягнення</w:t>
      </w:r>
      <w:r w:rsidRPr="00993481">
        <w:rPr>
          <w:rFonts w:ascii="Times New Roman" w:eastAsia="Times New Roman" w:hAnsi="Times New Roman" w:cs="Times New Roman"/>
          <w:sz w:val="28"/>
          <w:szCs w:val="28"/>
        </w:rPr>
        <w:t xml:space="preserve"> </w:t>
      </w:r>
      <w:r w:rsidR="00B3758C" w:rsidRPr="00993481">
        <w:rPr>
          <w:rFonts w:ascii="Times New Roman" w:eastAsia="Times New Roman" w:hAnsi="Times New Roman" w:cs="Times New Roman"/>
          <w:sz w:val="28"/>
          <w:szCs w:val="28"/>
        </w:rPr>
        <w:t xml:space="preserve">у визначеній пріоритетними напрями підтримки </w:t>
      </w:r>
      <w:r w:rsidRPr="00993481">
        <w:rPr>
          <w:rFonts w:ascii="Times New Roman" w:eastAsia="Times New Roman" w:hAnsi="Times New Roman" w:cs="Times New Roman"/>
          <w:sz w:val="28"/>
          <w:szCs w:val="28"/>
        </w:rPr>
        <w:t>не менше трьох років;</w:t>
      </w:r>
    </w:p>
    <w:p w14:paraId="0C9FF3D5" w14:textId="77777777" w:rsidR="00D82754" w:rsidRPr="00993481" w:rsidRDefault="00D82754"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наявність вищої освіти другого (і вище) рівня для кандидатів, які здійснюватимуть фінансову та/або юридичну експертизу молодіжних проектів;</w:t>
      </w:r>
    </w:p>
    <w:p w14:paraId="6885E0B3" w14:textId="1C604411" w:rsidR="00D82754" w:rsidRPr="00993481" w:rsidRDefault="00D82754"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lastRenderedPageBreak/>
        <w:t>досвід оцінки проектів</w:t>
      </w:r>
      <w:r w:rsidR="00B6330F" w:rsidRPr="00993481">
        <w:rPr>
          <w:rFonts w:ascii="Times New Roman" w:eastAsia="Times New Roman" w:hAnsi="Times New Roman" w:cs="Times New Roman"/>
          <w:sz w:val="28"/>
          <w:szCs w:val="28"/>
        </w:rPr>
        <w:t>;</w:t>
      </w:r>
    </w:p>
    <w:p w14:paraId="6628F6A6" w14:textId="77777777" w:rsidR="00AC3AE1" w:rsidRPr="00993481" w:rsidRDefault="00AC3AE1"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знання ділової української мови;</w:t>
      </w:r>
    </w:p>
    <w:p w14:paraId="730A2A63" w14:textId="763799B9" w:rsidR="00886B87" w:rsidRPr="00993481" w:rsidRDefault="00501BB6"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наявність знань </w:t>
      </w:r>
      <w:r w:rsidR="00C23AFF" w:rsidRPr="00993481">
        <w:rPr>
          <w:rFonts w:ascii="Times New Roman" w:eastAsia="Times New Roman" w:hAnsi="Times New Roman" w:cs="Times New Roman"/>
          <w:sz w:val="28"/>
          <w:szCs w:val="28"/>
        </w:rPr>
        <w:t>бюджетн</w:t>
      </w:r>
      <w:r w:rsidR="00F436A4" w:rsidRPr="00993481">
        <w:rPr>
          <w:rFonts w:ascii="Times New Roman" w:eastAsia="Times New Roman" w:hAnsi="Times New Roman" w:cs="Times New Roman"/>
          <w:sz w:val="28"/>
          <w:szCs w:val="28"/>
        </w:rPr>
        <w:t>ого</w:t>
      </w:r>
      <w:r w:rsidR="00C23AFF" w:rsidRPr="00993481">
        <w:rPr>
          <w:rFonts w:ascii="Times New Roman" w:eastAsia="Times New Roman" w:hAnsi="Times New Roman" w:cs="Times New Roman"/>
          <w:sz w:val="28"/>
          <w:szCs w:val="28"/>
        </w:rPr>
        <w:t xml:space="preserve"> законодавства</w:t>
      </w:r>
      <w:r w:rsidR="00886B87" w:rsidRPr="00993481">
        <w:rPr>
          <w:rFonts w:ascii="Times New Roman" w:eastAsia="Times New Roman" w:hAnsi="Times New Roman" w:cs="Times New Roman"/>
          <w:sz w:val="28"/>
          <w:szCs w:val="28"/>
        </w:rPr>
        <w:t xml:space="preserve"> </w:t>
      </w:r>
      <w:r w:rsidR="002D273C" w:rsidRPr="00993481">
        <w:rPr>
          <w:rFonts w:ascii="Times New Roman" w:eastAsia="Times New Roman" w:hAnsi="Times New Roman" w:cs="Times New Roman"/>
          <w:sz w:val="28"/>
          <w:szCs w:val="28"/>
        </w:rPr>
        <w:t>або</w:t>
      </w:r>
      <w:r w:rsidR="00886B87" w:rsidRPr="00993481">
        <w:rPr>
          <w:rFonts w:ascii="Times New Roman" w:eastAsia="Times New Roman" w:hAnsi="Times New Roman" w:cs="Times New Roman"/>
          <w:sz w:val="28"/>
          <w:szCs w:val="28"/>
        </w:rPr>
        <w:t xml:space="preserve"> досвід</w:t>
      </w:r>
      <w:r w:rsidR="00E903C2" w:rsidRPr="00993481">
        <w:rPr>
          <w:rFonts w:ascii="Times New Roman" w:eastAsia="Times New Roman" w:hAnsi="Times New Roman" w:cs="Times New Roman"/>
          <w:sz w:val="28"/>
          <w:szCs w:val="28"/>
        </w:rPr>
        <w:t xml:space="preserve"> </w:t>
      </w:r>
      <w:r w:rsidR="00886B87" w:rsidRPr="00993481">
        <w:rPr>
          <w:rFonts w:ascii="Times New Roman" w:eastAsia="Times New Roman" w:hAnsi="Times New Roman" w:cs="Times New Roman"/>
          <w:sz w:val="28"/>
          <w:szCs w:val="28"/>
        </w:rPr>
        <w:t>роботи з бюджетними коштам</w:t>
      </w:r>
      <w:r w:rsidR="002D273C" w:rsidRPr="00993481">
        <w:rPr>
          <w:rFonts w:ascii="Times New Roman" w:eastAsia="Times New Roman" w:hAnsi="Times New Roman" w:cs="Times New Roman"/>
          <w:sz w:val="28"/>
          <w:szCs w:val="28"/>
        </w:rPr>
        <w:t>и</w:t>
      </w:r>
      <w:r w:rsidR="007E3B1C" w:rsidRPr="00993481">
        <w:rPr>
          <w:rFonts w:ascii="Times New Roman" w:eastAsia="Times New Roman" w:hAnsi="Times New Roman" w:cs="Times New Roman"/>
          <w:sz w:val="28"/>
          <w:szCs w:val="28"/>
        </w:rPr>
        <w:t xml:space="preserve"> (якщо надання грантів здійснюється за кошти державного бюджету).</w:t>
      </w:r>
    </w:p>
    <w:p w14:paraId="6808FF5D" w14:textId="37981305" w:rsidR="00D82754" w:rsidRPr="00993481" w:rsidRDefault="00D82754"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Наявність </w:t>
      </w:r>
      <w:r w:rsidR="002D273C" w:rsidRPr="00993481">
        <w:rPr>
          <w:rFonts w:ascii="Times New Roman" w:eastAsia="Times New Roman" w:hAnsi="Times New Roman" w:cs="Times New Roman"/>
          <w:sz w:val="28"/>
          <w:szCs w:val="28"/>
        </w:rPr>
        <w:t xml:space="preserve">досвіду управління проектами та </w:t>
      </w:r>
      <w:r w:rsidRPr="00993481">
        <w:rPr>
          <w:rFonts w:ascii="Times New Roman" w:eastAsia="Times New Roman" w:hAnsi="Times New Roman" w:cs="Times New Roman"/>
          <w:sz w:val="28"/>
          <w:szCs w:val="28"/>
        </w:rPr>
        <w:t>документів про додаткову неформальну освіту у сфері молодіжної політики, премій, відзнак, знання іноземної мови є перевагою під час оцінювання кандидата.</w:t>
      </w:r>
    </w:p>
    <w:p w14:paraId="3C39861A"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У конкурсі з добору експертів не можуть брати участь члени органів управління та працівники Фонду. </w:t>
      </w:r>
      <w:r w:rsidR="00F436A4" w:rsidRPr="00993481">
        <w:rPr>
          <w:rFonts w:ascii="Times New Roman" w:eastAsia="Times New Roman" w:hAnsi="Times New Roman" w:cs="Times New Roman"/>
          <w:sz w:val="28"/>
          <w:szCs w:val="28"/>
        </w:rPr>
        <w:t xml:space="preserve"> </w:t>
      </w:r>
    </w:p>
    <w:p w14:paraId="05DA5BD4" w14:textId="7A8CB518" w:rsidR="00342F7C" w:rsidRPr="00993481" w:rsidRDefault="00043FE6"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highlight w:val="white"/>
        </w:rPr>
        <w:t>3</w:t>
      </w:r>
      <w:r w:rsidR="00993481" w:rsidRPr="00993481">
        <w:rPr>
          <w:rFonts w:ascii="Times New Roman" w:eastAsia="Times New Roman" w:hAnsi="Times New Roman" w:cs="Times New Roman"/>
          <w:sz w:val="28"/>
          <w:szCs w:val="28"/>
          <w:highlight w:val="white"/>
        </w:rPr>
        <w:t>7</w:t>
      </w:r>
      <w:r w:rsidR="002B29DC" w:rsidRPr="00993481">
        <w:rPr>
          <w:rFonts w:ascii="Times New Roman" w:eastAsia="Times New Roman" w:hAnsi="Times New Roman" w:cs="Times New Roman"/>
          <w:sz w:val="28"/>
          <w:szCs w:val="28"/>
          <w:highlight w:val="white"/>
        </w:rPr>
        <w:t>. Конкурс з до</w:t>
      </w:r>
      <w:r w:rsidR="002B29DC" w:rsidRPr="00993481">
        <w:rPr>
          <w:rFonts w:ascii="Times New Roman" w:eastAsia="Times New Roman" w:hAnsi="Times New Roman" w:cs="Times New Roman"/>
          <w:sz w:val="28"/>
          <w:szCs w:val="28"/>
        </w:rPr>
        <w:t>бору експертів до експертних рад оголошується дирекцією Фонду щороку. Оголошення про конкурс опубліковується на офіційному веб-сайті Фонду.</w:t>
      </w:r>
    </w:p>
    <w:p w14:paraId="25019954" w14:textId="13262665"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Комісія </w:t>
      </w:r>
      <w:bookmarkStart w:id="8" w:name="_Hlk107396732"/>
      <w:r w:rsidRPr="00993481">
        <w:rPr>
          <w:rFonts w:ascii="Times New Roman" w:eastAsia="Times New Roman" w:hAnsi="Times New Roman" w:cs="Times New Roman"/>
          <w:sz w:val="28"/>
          <w:szCs w:val="28"/>
        </w:rPr>
        <w:t>розглядає подані на конкурс</w:t>
      </w:r>
      <w:r w:rsidRPr="00993481">
        <w:rPr>
          <w:rFonts w:ascii="Times New Roman" w:eastAsia="Times New Roman" w:hAnsi="Times New Roman" w:cs="Times New Roman"/>
          <w:sz w:val="28"/>
          <w:szCs w:val="28"/>
          <w:highlight w:val="white"/>
        </w:rPr>
        <w:t xml:space="preserve"> документи </w:t>
      </w:r>
      <w:r w:rsidRPr="00993481">
        <w:rPr>
          <w:rFonts w:ascii="Times New Roman" w:eastAsia="Times New Roman" w:hAnsi="Times New Roman" w:cs="Times New Roman"/>
          <w:sz w:val="28"/>
          <w:szCs w:val="28"/>
        </w:rPr>
        <w:t xml:space="preserve">відповідно до Положення про Комісію  та за результатами їх розгляду формує рейтинговий список кандидатів </w:t>
      </w:r>
      <w:r w:rsidR="003035FB" w:rsidRPr="00993481">
        <w:rPr>
          <w:rFonts w:ascii="Times New Roman" w:eastAsia="Times New Roman" w:hAnsi="Times New Roman" w:cs="Times New Roman"/>
          <w:sz w:val="28"/>
          <w:szCs w:val="28"/>
        </w:rPr>
        <w:t xml:space="preserve">до пріоритетних напрямів підтримки </w:t>
      </w:r>
      <w:r w:rsidRPr="00993481">
        <w:rPr>
          <w:rFonts w:ascii="Times New Roman" w:eastAsia="Times New Roman" w:hAnsi="Times New Roman" w:cs="Times New Roman"/>
          <w:sz w:val="28"/>
          <w:szCs w:val="28"/>
        </w:rPr>
        <w:t>за принципом оцінки індивідуальних досягнень кандидатів</w:t>
      </w:r>
      <w:r w:rsidR="0036100B" w:rsidRPr="00993481">
        <w:rPr>
          <w:rFonts w:ascii="Times New Roman" w:eastAsia="Times New Roman" w:hAnsi="Times New Roman" w:cs="Times New Roman"/>
          <w:sz w:val="28"/>
          <w:szCs w:val="28"/>
        </w:rPr>
        <w:t>.</w:t>
      </w:r>
    </w:p>
    <w:p w14:paraId="4963DFAA"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Рейтинговий список кандидатів подається Комісією дирек</w:t>
      </w:r>
      <w:r w:rsidR="00AC2500" w:rsidRPr="00993481">
        <w:rPr>
          <w:rFonts w:ascii="Times New Roman" w:eastAsia="Times New Roman" w:hAnsi="Times New Roman" w:cs="Times New Roman"/>
          <w:sz w:val="28"/>
          <w:szCs w:val="28"/>
        </w:rPr>
        <w:t>тору Фонду</w:t>
      </w:r>
      <w:r w:rsidRPr="00993481">
        <w:rPr>
          <w:rFonts w:ascii="Times New Roman" w:eastAsia="Times New Roman" w:hAnsi="Times New Roman" w:cs="Times New Roman"/>
          <w:sz w:val="28"/>
          <w:szCs w:val="28"/>
        </w:rPr>
        <w:t>, як</w:t>
      </w:r>
      <w:r w:rsidR="00613141" w:rsidRPr="00993481">
        <w:rPr>
          <w:rFonts w:ascii="Times New Roman" w:eastAsia="Times New Roman" w:hAnsi="Times New Roman" w:cs="Times New Roman"/>
          <w:sz w:val="28"/>
          <w:szCs w:val="28"/>
        </w:rPr>
        <w:t>ий</w:t>
      </w:r>
      <w:r w:rsidRPr="00993481">
        <w:rPr>
          <w:rFonts w:ascii="Times New Roman" w:eastAsia="Times New Roman" w:hAnsi="Times New Roman" w:cs="Times New Roman"/>
          <w:sz w:val="28"/>
          <w:szCs w:val="28"/>
        </w:rPr>
        <w:t xml:space="preserve"> затверджує персональний склад експертних рад Фонду.</w:t>
      </w:r>
    </w:p>
    <w:p w14:paraId="178866C9" w14:textId="77777777" w:rsidR="00342F7C" w:rsidRPr="00993481" w:rsidRDefault="002B29DC"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xml:space="preserve">Наглядова рада погоджує персональний склад експертних рад Фонду за результатами розгляду </w:t>
      </w:r>
      <w:r w:rsidR="00915BE3" w:rsidRPr="00993481">
        <w:rPr>
          <w:rFonts w:ascii="Times New Roman" w:eastAsia="Times New Roman" w:hAnsi="Times New Roman" w:cs="Times New Roman"/>
          <w:sz w:val="28"/>
          <w:szCs w:val="28"/>
        </w:rPr>
        <w:t>звіту про процедуру обрання експертів</w:t>
      </w:r>
      <w:r w:rsidRPr="00993481">
        <w:rPr>
          <w:rFonts w:ascii="Times New Roman" w:eastAsia="Times New Roman" w:hAnsi="Times New Roman" w:cs="Times New Roman"/>
          <w:sz w:val="28"/>
          <w:szCs w:val="28"/>
        </w:rPr>
        <w:t>.</w:t>
      </w:r>
    </w:p>
    <w:p w14:paraId="66DBE151" w14:textId="3731BD9D" w:rsidR="00342F7C" w:rsidRPr="00993481" w:rsidRDefault="00043FE6"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w:t>
      </w:r>
      <w:r w:rsidR="00993481" w:rsidRPr="00993481">
        <w:rPr>
          <w:rFonts w:ascii="Times New Roman" w:eastAsia="Times New Roman" w:hAnsi="Times New Roman" w:cs="Times New Roman"/>
          <w:sz w:val="28"/>
          <w:szCs w:val="28"/>
        </w:rPr>
        <w:t>8</w:t>
      </w:r>
      <w:r w:rsidR="002B29DC" w:rsidRPr="00993481">
        <w:rPr>
          <w:rFonts w:ascii="Times New Roman" w:eastAsia="Times New Roman" w:hAnsi="Times New Roman" w:cs="Times New Roman"/>
          <w:sz w:val="28"/>
          <w:szCs w:val="28"/>
        </w:rPr>
        <w:t>. Персональний склад експертних рад Фонду о</w:t>
      </w:r>
      <w:r w:rsidR="00A02D8F">
        <w:rPr>
          <w:rFonts w:ascii="Times New Roman" w:eastAsia="Times New Roman" w:hAnsi="Times New Roman" w:cs="Times New Roman"/>
          <w:sz w:val="28"/>
          <w:szCs w:val="28"/>
        </w:rPr>
        <w:t>прилюднюється на офіційному веб</w:t>
      </w:r>
      <w:r w:rsidR="002B29DC" w:rsidRPr="00993481">
        <w:rPr>
          <w:rFonts w:ascii="Times New Roman" w:eastAsia="Times New Roman" w:hAnsi="Times New Roman" w:cs="Times New Roman"/>
          <w:sz w:val="28"/>
          <w:szCs w:val="28"/>
        </w:rPr>
        <w:t>сайті Фонду.</w:t>
      </w:r>
    </w:p>
    <w:bookmarkEnd w:id="8"/>
    <w:p w14:paraId="1C5FD863" w14:textId="1208CF45" w:rsidR="00342F7C" w:rsidRPr="00993481" w:rsidRDefault="00993481"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39.</w:t>
      </w:r>
      <w:r w:rsidR="002B29DC" w:rsidRPr="00993481">
        <w:rPr>
          <w:rFonts w:ascii="Times New Roman" w:eastAsia="Times New Roman" w:hAnsi="Times New Roman" w:cs="Times New Roman"/>
          <w:sz w:val="28"/>
          <w:szCs w:val="28"/>
        </w:rPr>
        <w:t xml:space="preserve"> Діяльність експертних рад Фонду здійснюється відповідно</w:t>
      </w:r>
      <w:r w:rsidR="000A3218">
        <w:rPr>
          <w:rFonts w:ascii="Times New Roman" w:eastAsia="Times New Roman" w:hAnsi="Times New Roman" w:cs="Times New Roman"/>
          <w:sz w:val="28"/>
          <w:szCs w:val="28"/>
        </w:rPr>
        <w:t xml:space="preserve"> до</w:t>
      </w:r>
      <w:r w:rsidR="002B29DC" w:rsidRPr="00993481">
        <w:rPr>
          <w:rFonts w:ascii="Times New Roman" w:eastAsia="Times New Roman" w:hAnsi="Times New Roman" w:cs="Times New Roman"/>
          <w:sz w:val="28"/>
          <w:szCs w:val="28"/>
        </w:rPr>
        <w:t xml:space="preserve"> Положення про експертні ради Фонду. </w:t>
      </w:r>
    </w:p>
    <w:p w14:paraId="1EFCA4B6" w14:textId="47861C4C" w:rsidR="00E903C2" w:rsidRPr="00993481" w:rsidRDefault="00993481"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40</w:t>
      </w:r>
      <w:r w:rsidR="002B29DC" w:rsidRPr="00993481">
        <w:rPr>
          <w:rFonts w:ascii="Times New Roman" w:eastAsia="Times New Roman" w:hAnsi="Times New Roman" w:cs="Times New Roman"/>
          <w:sz w:val="28"/>
          <w:szCs w:val="28"/>
        </w:rPr>
        <w:t>.</w:t>
      </w:r>
      <w:r w:rsidR="002B29DC" w:rsidRPr="00993481">
        <w:rPr>
          <w:rFonts w:ascii="Times New Roman" w:eastAsia="Times New Roman" w:hAnsi="Times New Roman" w:cs="Times New Roman"/>
          <w:b/>
          <w:i/>
          <w:sz w:val="28"/>
          <w:szCs w:val="28"/>
        </w:rPr>
        <w:t xml:space="preserve"> </w:t>
      </w:r>
      <w:r w:rsidR="002B29DC" w:rsidRPr="00993481">
        <w:rPr>
          <w:rFonts w:ascii="Times New Roman" w:eastAsia="Times New Roman" w:hAnsi="Times New Roman" w:cs="Times New Roman"/>
          <w:sz w:val="28"/>
          <w:szCs w:val="28"/>
        </w:rPr>
        <w:t>Експерти</w:t>
      </w:r>
      <w:r w:rsidR="00FF10F2" w:rsidRPr="00993481">
        <w:rPr>
          <w:rFonts w:ascii="Times New Roman" w:eastAsia="Times New Roman" w:hAnsi="Times New Roman" w:cs="Times New Roman"/>
          <w:sz w:val="28"/>
          <w:szCs w:val="28"/>
        </w:rPr>
        <w:t xml:space="preserve"> експертних рад</w:t>
      </w:r>
      <w:r w:rsidR="002B29DC" w:rsidRPr="00993481">
        <w:rPr>
          <w:rFonts w:ascii="Times New Roman" w:eastAsia="Times New Roman" w:hAnsi="Times New Roman" w:cs="Times New Roman"/>
          <w:sz w:val="28"/>
          <w:szCs w:val="28"/>
        </w:rPr>
        <w:t>, які проводять конкурсний відбір молодіжних проектів, реалізація яких здійснюється за підтримки Фонду, зобов'язані повідомити про конфлікт інтересів, що виник під час такого конкурсного відбору, у порядку, затвердженому наглядовою радою Фонду.</w:t>
      </w:r>
    </w:p>
    <w:p w14:paraId="359BE80F" w14:textId="66D5DC29" w:rsidR="00922948" w:rsidRPr="00993481" w:rsidRDefault="008C4E45"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1</w:t>
      </w:r>
      <w:r w:rsidR="002B29DC" w:rsidRPr="00993481">
        <w:rPr>
          <w:rFonts w:ascii="Times New Roman" w:eastAsia="Times New Roman" w:hAnsi="Times New Roman" w:cs="Times New Roman"/>
          <w:sz w:val="28"/>
          <w:szCs w:val="28"/>
        </w:rPr>
        <w:t xml:space="preserve">. Виплати, пов’язані з діяльністю експертів </w:t>
      </w:r>
      <w:r w:rsidR="00FF10F2" w:rsidRPr="00993481">
        <w:rPr>
          <w:rFonts w:ascii="Times New Roman" w:eastAsia="Times New Roman" w:hAnsi="Times New Roman" w:cs="Times New Roman"/>
          <w:sz w:val="28"/>
          <w:szCs w:val="28"/>
        </w:rPr>
        <w:t xml:space="preserve">експертних рад </w:t>
      </w:r>
      <w:r w:rsidR="002B29DC" w:rsidRPr="00993481">
        <w:rPr>
          <w:rFonts w:ascii="Times New Roman" w:eastAsia="Times New Roman" w:hAnsi="Times New Roman" w:cs="Times New Roman"/>
          <w:sz w:val="28"/>
          <w:szCs w:val="28"/>
        </w:rPr>
        <w:t xml:space="preserve">щодо проведення конкурсного відбору проектів, здійснюються </w:t>
      </w:r>
      <w:r w:rsidR="00540624" w:rsidRPr="00993481">
        <w:rPr>
          <w:rFonts w:ascii="Times New Roman" w:eastAsia="Times New Roman" w:hAnsi="Times New Roman" w:cs="Times New Roman"/>
          <w:sz w:val="28"/>
          <w:szCs w:val="28"/>
        </w:rPr>
        <w:t xml:space="preserve">на підставі </w:t>
      </w:r>
      <w:r w:rsidR="00FA389A" w:rsidRPr="00993481">
        <w:rPr>
          <w:rFonts w:ascii="Times New Roman" w:eastAsia="Times New Roman" w:hAnsi="Times New Roman" w:cs="Times New Roman"/>
          <w:sz w:val="28"/>
          <w:szCs w:val="28"/>
        </w:rPr>
        <w:t>акт</w:t>
      </w:r>
      <w:r w:rsidR="00540624" w:rsidRPr="00993481">
        <w:rPr>
          <w:rFonts w:ascii="Times New Roman" w:eastAsia="Times New Roman" w:hAnsi="Times New Roman" w:cs="Times New Roman"/>
          <w:sz w:val="28"/>
          <w:szCs w:val="28"/>
        </w:rPr>
        <w:t>у</w:t>
      </w:r>
      <w:r w:rsidR="00FA389A" w:rsidRPr="00993481">
        <w:rPr>
          <w:rFonts w:ascii="Times New Roman" w:eastAsia="Times New Roman" w:hAnsi="Times New Roman" w:cs="Times New Roman"/>
          <w:sz w:val="28"/>
          <w:szCs w:val="28"/>
        </w:rPr>
        <w:t xml:space="preserve"> прий</w:t>
      </w:r>
      <w:r w:rsidR="00C85298">
        <w:rPr>
          <w:rFonts w:ascii="Times New Roman" w:eastAsia="Times New Roman" w:hAnsi="Times New Roman" w:cs="Times New Roman"/>
          <w:sz w:val="28"/>
          <w:szCs w:val="28"/>
        </w:rPr>
        <w:t>о</w:t>
      </w:r>
      <w:r w:rsidR="00FA389A" w:rsidRPr="00993481">
        <w:rPr>
          <w:rFonts w:ascii="Times New Roman" w:eastAsia="Times New Roman" w:hAnsi="Times New Roman" w:cs="Times New Roman"/>
          <w:sz w:val="28"/>
          <w:szCs w:val="28"/>
        </w:rPr>
        <w:t xml:space="preserve">му-передачі </w:t>
      </w:r>
      <w:r w:rsidR="00540624" w:rsidRPr="00993481">
        <w:rPr>
          <w:rFonts w:ascii="Times New Roman" w:eastAsia="Times New Roman" w:hAnsi="Times New Roman" w:cs="Times New Roman"/>
          <w:sz w:val="28"/>
          <w:szCs w:val="28"/>
        </w:rPr>
        <w:t xml:space="preserve">та </w:t>
      </w:r>
      <w:r w:rsidR="002B29DC" w:rsidRPr="00993481">
        <w:rPr>
          <w:rFonts w:ascii="Times New Roman" w:eastAsia="Times New Roman" w:hAnsi="Times New Roman" w:cs="Times New Roman"/>
          <w:sz w:val="28"/>
          <w:szCs w:val="28"/>
        </w:rPr>
        <w:t>відповідно до умов цивільно-правового договору</w:t>
      </w:r>
      <w:r w:rsidR="00540624" w:rsidRPr="00993481">
        <w:rPr>
          <w:rFonts w:ascii="Times New Roman" w:eastAsia="Times New Roman" w:hAnsi="Times New Roman" w:cs="Times New Roman"/>
          <w:sz w:val="28"/>
          <w:szCs w:val="28"/>
        </w:rPr>
        <w:t xml:space="preserve">. </w:t>
      </w:r>
      <w:r w:rsidR="004E5BD8" w:rsidRPr="00993481">
        <w:rPr>
          <w:rFonts w:ascii="Times New Roman" w:eastAsia="Times New Roman" w:hAnsi="Times New Roman" w:cs="Times New Roman"/>
          <w:sz w:val="28"/>
          <w:szCs w:val="28"/>
        </w:rPr>
        <w:t xml:space="preserve">Розмір виплат експертам експертних рад встановлюється відповідно до </w:t>
      </w:r>
      <w:r w:rsidR="002B29DC" w:rsidRPr="00993481">
        <w:rPr>
          <w:rFonts w:ascii="Times New Roman" w:eastAsia="Times New Roman" w:hAnsi="Times New Roman" w:cs="Times New Roman"/>
          <w:sz w:val="28"/>
          <w:szCs w:val="28"/>
        </w:rPr>
        <w:t>Методик</w:t>
      </w:r>
      <w:r w:rsidR="004E5BD8" w:rsidRPr="00993481">
        <w:rPr>
          <w:rFonts w:ascii="Times New Roman" w:eastAsia="Times New Roman" w:hAnsi="Times New Roman" w:cs="Times New Roman"/>
          <w:sz w:val="28"/>
          <w:szCs w:val="28"/>
        </w:rPr>
        <w:t>и</w:t>
      </w:r>
      <w:r w:rsidR="002B29DC" w:rsidRPr="00993481">
        <w:rPr>
          <w:rFonts w:ascii="Times New Roman" w:eastAsia="Times New Roman" w:hAnsi="Times New Roman" w:cs="Times New Roman"/>
          <w:sz w:val="28"/>
          <w:szCs w:val="28"/>
        </w:rPr>
        <w:t xml:space="preserve"> </w:t>
      </w:r>
      <w:r w:rsidR="000244D7" w:rsidRPr="00993481">
        <w:rPr>
          <w:rFonts w:ascii="Times New Roman" w:eastAsia="Times New Roman" w:hAnsi="Times New Roman" w:cs="Times New Roman"/>
          <w:sz w:val="28"/>
          <w:szCs w:val="28"/>
          <w:lang w:val="ru-RU"/>
        </w:rPr>
        <w:t xml:space="preserve">визначення </w:t>
      </w:r>
      <w:r w:rsidR="002B29DC" w:rsidRPr="00993481">
        <w:rPr>
          <w:rFonts w:ascii="Times New Roman" w:eastAsia="Times New Roman" w:hAnsi="Times New Roman" w:cs="Times New Roman"/>
          <w:sz w:val="28"/>
          <w:szCs w:val="28"/>
        </w:rPr>
        <w:t>виплат експертам експертних рад Українського молодіжного фонду, що затверджується Кабінетом Міністрів України.</w:t>
      </w:r>
      <w:r w:rsidR="00AA0DA1" w:rsidRPr="00993481">
        <w:rPr>
          <w:rFonts w:ascii="Times New Roman" w:eastAsia="Times New Roman" w:hAnsi="Times New Roman" w:cs="Times New Roman"/>
          <w:sz w:val="28"/>
          <w:szCs w:val="28"/>
        </w:rPr>
        <w:t xml:space="preserve"> </w:t>
      </w:r>
    </w:p>
    <w:p w14:paraId="1172F072" w14:textId="356C01BD" w:rsidR="00342F7C" w:rsidRPr="00993481" w:rsidRDefault="00FE388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2</w:t>
      </w:r>
      <w:r w:rsidR="002B29DC" w:rsidRPr="00993481">
        <w:rPr>
          <w:rFonts w:ascii="Times New Roman" w:eastAsia="Times New Roman" w:hAnsi="Times New Roman" w:cs="Times New Roman"/>
          <w:sz w:val="28"/>
          <w:szCs w:val="28"/>
        </w:rPr>
        <w:t>. Роботу експертних рад координує секретар експертних рад</w:t>
      </w:r>
      <w:r w:rsidR="00C85298">
        <w:rPr>
          <w:rFonts w:ascii="Times New Roman" w:eastAsia="Times New Roman" w:hAnsi="Times New Roman" w:cs="Times New Roman"/>
          <w:sz w:val="28"/>
          <w:szCs w:val="28"/>
        </w:rPr>
        <w:t>,</w:t>
      </w:r>
      <w:r w:rsidR="002B29DC" w:rsidRPr="00993481">
        <w:rPr>
          <w:rFonts w:ascii="Times New Roman" w:eastAsia="Times New Roman" w:hAnsi="Times New Roman" w:cs="Times New Roman"/>
          <w:sz w:val="28"/>
          <w:szCs w:val="28"/>
        </w:rPr>
        <w:t xml:space="preserve"> який є працівником Фонду та призначається наказом директора Фонду.</w:t>
      </w:r>
    </w:p>
    <w:p w14:paraId="327BA04D" w14:textId="77777777" w:rsidR="002762BA" w:rsidRPr="00993481" w:rsidRDefault="002762BA" w:rsidP="00FE388E">
      <w:pPr>
        <w:shd w:val="clear" w:color="auto" w:fill="FFFFFF"/>
        <w:spacing w:after="120" w:line="240" w:lineRule="auto"/>
        <w:ind w:firstLine="567"/>
        <w:jc w:val="both"/>
        <w:rPr>
          <w:rFonts w:ascii="Times New Roman" w:eastAsia="Times New Roman" w:hAnsi="Times New Roman" w:cs="Times New Roman"/>
          <w:sz w:val="28"/>
          <w:szCs w:val="28"/>
        </w:rPr>
      </w:pPr>
    </w:p>
    <w:p w14:paraId="746D36FA" w14:textId="7F974322" w:rsidR="00342F7C" w:rsidRPr="00993481" w:rsidRDefault="002B29DC"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 xml:space="preserve">Фінансове забезпечення діяльності Фонду </w:t>
      </w:r>
    </w:p>
    <w:p w14:paraId="1CE307B0" w14:textId="77777777" w:rsidR="00342F7C" w:rsidRPr="00993481" w:rsidRDefault="002B29DC" w:rsidP="00FE388E">
      <w:pPr>
        <w:shd w:val="clear" w:color="auto" w:fill="FFFFFF"/>
        <w:spacing w:after="120" w:line="240" w:lineRule="auto"/>
        <w:ind w:firstLine="426"/>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lastRenderedPageBreak/>
        <w:t> </w:t>
      </w:r>
    </w:p>
    <w:p w14:paraId="310753E5" w14:textId="76C7D9C3" w:rsidR="00F41009" w:rsidRPr="00993481" w:rsidRDefault="00FE388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3</w:t>
      </w:r>
      <w:r w:rsidR="00F41009" w:rsidRPr="00993481">
        <w:rPr>
          <w:rFonts w:ascii="Times New Roman" w:eastAsia="Times New Roman" w:hAnsi="Times New Roman" w:cs="Times New Roman"/>
          <w:sz w:val="28"/>
          <w:szCs w:val="28"/>
        </w:rPr>
        <w:t>. Джерелами формування коштів Фонду є:</w:t>
      </w:r>
    </w:p>
    <w:p w14:paraId="012A4E96" w14:textId="77777777" w:rsidR="00F41009" w:rsidRPr="00993481" w:rsidRDefault="00F41009" w:rsidP="00FE388E">
      <w:pPr>
        <w:shd w:val="clear" w:color="auto" w:fill="FFFFFF"/>
        <w:spacing w:after="120" w:line="240" w:lineRule="auto"/>
        <w:ind w:firstLine="567"/>
        <w:jc w:val="both"/>
        <w:rPr>
          <w:rFonts w:ascii="Times New Roman" w:hAnsi="Times New Roman" w:cs="Times New Roman"/>
          <w:strike/>
          <w:sz w:val="28"/>
          <w:szCs w:val="28"/>
        </w:rPr>
      </w:pPr>
      <w:r w:rsidRPr="00993481">
        <w:rPr>
          <w:rFonts w:ascii="Times New Roman" w:eastAsia="Times New Roman" w:hAnsi="Times New Roman" w:cs="Times New Roman"/>
          <w:sz w:val="28"/>
          <w:szCs w:val="28"/>
        </w:rPr>
        <w:t>1) кошти державного бюджету;</w:t>
      </w:r>
      <w:r w:rsidRPr="00993481">
        <w:rPr>
          <w:rFonts w:ascii="Times New Roman" w:hAnsi="Times New Roman" w:cs="Times New Roman"/>
          <w:strike/>
          <w:sz w:val="28"/>
          <w:szCs w:val="28"/>
        </w:rPr>
        <w:t xml:space="preserve"> </w:t>
      </w:r>
    </w:p>
    <w:p w14:paraId="4F159487" w14:textId="77777777" w:rsidR="00F41009" w:rsidRPr="00993481" w:rsidRDefault="00F41009" w:rsidP="00FE388E">
      <w:pPr>
        <w:shd w:val="clear" w:color="auto" w:fill="FFFFFF"/>
        <w:spacing w:after="120" w:line="240" w:lineRule="auto"/>
        <w:ind w:firstLine="567"/>
        <w:jc w:val="both"/>
        <w:rPr>
          <w:rFonts w:ascii="Times New Roman" w:hAnsi="Times New Roman" w:cs="Times New Roman"/>
          <w:sz w:val="28"/>
          <w:szCs w:val="28"/>
        </w:rPr>
      </w:pPr>
      <w:r w:rsidRPr="00993481">
        <w:rPr>
          <w:rFonts w:ascii="Times New Roman" w:eastAsia="Times New Roman" w:hAnsi="Times New Roman" w:cs="Times New Roman"/>
          <w:sz w:val="28"/>
          <w:szCs w:val="28"/>
        </w:rPr>
        <w:t xml:space="preserve">2) </w:t>
      </w:r>
      <w:r w:rsidRPr="00993481">
        <w:rPr>
          <w:rFonts w:ascii="Times New Roman" w:hAnsi="Times New Roman" w:cs="Times New Roman"/>
          <w:sz w:val="28"/>
          <w:szCs w:val="28"/>
        </w:rPr>
        <w:t>добровільні внески урядів, агентств та установ іноземних держав, міжнародних організацій, зокрема у формі цільових грантів;</w:t>
      </w:r>
    </w:p>
    <w:p w14:paraId="09EFD630" w14:textId="77777777" w:rsidR="00F41009" w:rsidRPr="00993481" w:rsidRDefault="00F41009"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hAnsi="Times New Roman" w:cs="Times New Roman"/>
          <w:sz w:val="28"/>
          <w:szCs w:val="28"/>
        </w:rPr>
        <w:t>3) добровільні внески фізичних і юридичних осіб, у тому числі нерезидентів України;</w:t>
      </w:r>
    </w:p>
    <w:p w14:paraId="50F8B7E4" w14:textId="77777777" w:rsidR="00F41009" w:rsidRPr="00993481" w:rsidRDefault="00F41009" w:rsidP="00FE388E">
      <w:pPr>
        <w:shd w:val="clear" w:color="auto" w:fill="FFFFFF"/>
        <w:spacing w:after="120" w:line="240" w:lineRule="auto"/>
        <w:ind w:firstLine="567"/>
        <w:jc w:val="both"/>
        <w:rPr>
          <w:rFonts w:ascii="Times New Roman" w:hAnsi="Times New Roman" w:cs="Times New Roman"/>
          <w:sz w:val="28"/>
          <w:szCs w:val="28"/>
        </w:rPr>
      </w:pPr>
      <w:r w:rsidRPr="00993481">
        <w:rPr>
          <w:rFonts w:ascii="Times New Roman" w:eastAsia="Times New Roman" w:hAnsi="Times New Roman" w:cs="Times New Roman"/>
          <w:sz w:val="28"/>
          <w:szCs w:val="28"/>
        </w:rPr>
        <w:t xml:space="preserve">4) </w:t>
      </w:r>
      <w:r w:rsidRPr="00993481">
        <w:rPr>
          <w:rFonts w:ascii="Times New Roman" w:hAnsi="Times New Roman" w:cs="Times New Roman"/>
          <w:sz w:val="28"/>
          <w:szCs w:val="28"/>
        </w:rPr>
        <w:t>інші джерела, не заборонені законодавством.</w:t>
      </w:r>
    </w:p>
    <w:p w14:paraId="70B39877" w14:textId="77044748" w:rsidR="00F41009" w:rsidRPr="00993481" w:rsidRDefault="00F41009" w:rsidP="00FE388E">
      <w:pPr>
        <w:shd w:val="clear" w:color="auto" w:fill="FFFFFF"/>
        <w:spacing w:after="120" w:line="240" w:lineRule="auto"/>
        <w:ind w:firstLine="567"/>
        <w:jc w:val="both"/>
        <w:rPr>
          <w:rFonts w:ascii="Times New Roman" w:hAnsi="Times New Roman" w:cs="Times New Roman"/>
          <w:sz w:val="28"/>
          <w:szCs w:val="28"/>
          <w:shd w:val="clear" w:color="auto" w:fill="FFFFFF"/>
        </w:rPr>
      </w:pPr>
      <w:r w:rsidRPr="00993481">
        <w:rPr>
          <w:rFonts w:ascii="Times New Roman" w:hAnsi="Times New Roman" w:cs="Times New Roman"/>
          <w:sz w:val="28"/>
          <w:szCs w:val="28"/>
          <w:shd w:val="clear" w:color="auto" w:fill="FFFFFF"/>
        </w:rPr>
        <w:t xml:space="preserve">Фонд може отримувати від урядів, агентств та установ іноземних держав, а також від міжнародних фінансових організацій (далі </w:t>
      </w:r>
      <w:r w:rsidR="001113A4" w:rsidRPr="00993481">
        <w:rPr>
          <w:rFonts w:ascii="Times New Roman" w:hAnsi="Times New Roman" w:cs="Times New Roman"/>
          <w:sz w:val="28"/>
          <w:szCs w:val="28"/>
          <w:shd w:val="clear" w:color="auto" w:fill="FFFFFF"/>
        </w:rPr>
        <w:t>–</w:t>
      </w:r>
      <w:r w:rsidRPr="00993481">
        <w:rPr>
          <w:rFonts w:ascii="Times New Roman" w:hAnsi="Times New Roman" w:cs="Times New Roman"/>
          <w:sz w:val="28"/>
          <w:szCs w:val="28"/>
          <w:shd w:val="clear" w:color="auto" w:fill="FFFFFF"/>
        </w:rPr>
        <w:t xml:space="preserve"> донори) фінансові внески та допомогу у формі цільових грантів чи в інший спосіб на підставі відповідного договору. Фонд забезпечує незалежний і прозорий окремий облік таких внесків та допомоги відповідно до законодавства</w:t>
      </w:r>
      <w:r w:rsidR="000A3218">
        <w:rPr>
          <w:rFonts w:ascii="Times New Roman" w:hAnsi="Times New Roman" w:cs="Times New Roman"/>
          <w:sz w:val="28"/>
          <w:szCs w:val="28"/>
          <w:shd w:val="clear" w:color="auto" w:fill="FFFFFF"/>
        </w:rPr>
        <w:t>.</w:t>
      </w:r>
    </w:p>
    <w:p w14:paraId="34ED09FD" w14:textId="73A605FB" w:rsidR="00F41009" w:rsidRPr="00993481" w:rsidRDefault="00FE388E"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4</w:t>
      </w:r>
      <w:r w:rsidR="00F41009" w:rsidRPr="00993481">
        <w:rPr>
          <w:rFonts w:ascii="Times New Roman" w:eastAsia="Times New Roman" w:hAnsi="Times New Roman" w:cs="Times New Roman"/>
          <w:sz w:val="28"/>
          <w:szCs w:val="28"/>
        </w:rPr>
        <w:t>. Майно Фонду формується з рухомого та нерухомого майна, закріпленого за Ф</w:t>
      </w:r>
      <w:r w:rsidR="00043FE6" w:rsidRPr="00993481">
        <w:rPr>
          <w:rFonts w:ascii="Times New Roman" w:eastAsia="Times New Roman" w:hAnsi="Times New Roman" w:cs="Times New Roman"/>
          <w:sz w:val="28"/>
          <w:szCs w:val="28"/>
        </w:rPr>
        <w:t>он</w:t>
      </w:r>
      <w:r w:rsidR="00F41009" w:rsidRPr="00993481">
        <w:rPr>
          <w:rFonts w:ascii="Times New Roman" w:eastAsia="Times New Roman" w:hAnsi="Times New Roman" w:cs="Times New Roman"/>
          <w:sz w:val="28"/>
          <w:szCs w:val="28"/>
        </w:rPr>
        <w:t>дом на праві оперативного управління.</w:t>
      </w:r>
    </w:p>
    <w:p w14:paraId="04A4F306" w14:textId="18452FD2" w:rsidR="00F41009" w:rsidRPr="00993481" w:rsidRDefault="00FE388E" w:rsidP="000A3218">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5</w:t>
      </w:r>
      <w:r w:rsidR="00F41009" w:rsidRPr="00993481">
        <w:rPr>
          <w:rFonts w:ascii="Times New Roman" w:eastAsia="Times New Roman" w:hAnsi="Times New Roman" w:cs="Times New Roman"/>
          <w:sz w:val="28"/>
          <w:szCs w:val="28"/>
        </w:rPr>
        <w:t>. Кошти Фонду використовуються виключно для:</w:t>
      </w:r>
    </w:p>
    <w:p w14:paraId="470BE4ED" w14:textId="77777777" w:rsidR="00F41009" w:rsidRPr="00993481" w:rsidRDefault="00F41009" w:rsidP="000A3218">
      <w:pPr>
        <w:spacing w:after="120" w:line="240" w:lineRule="auto"/>
        <w:ind w:left="1" w:firstLine="567"/>
        <w:jc w:val="both"/>
        <w:rPr>
          <w:rFonts w:ascii="Times New Roman" w:eastAsia="Times New Roman" w:hAnsi="Times New Roman" w:cs="Times New Roman"/>
          <w:sz w:val="28"/>
          <w:szCs w:val="28"/>
        </w:rPr>
      </w:pPr>
      <w:r w:rsidRPr="00993481">
        <w:rPr>
          <w:rFonts w:ascii="Times New Roman" w:hAnsi="Times New Roman" w:cs="Times New Roman"/>
          <w:sz w:val="28"/>
          <w:szCs w:val="28"/>
        </w:rPr>
        <w:t>1) надання грантів для реалізації молодіжних проектів молодіжними та дитячими громадськими об’єднаннями, іншими суб’єктами молодіжної роботи у встановленому законом порядку, в тому числі на умовах співфінансування, що здійснюється на договірних засадах</w:t>
      </w:r>
      <w:r w:rsidRPr="00993481">
        <w:rPr>
          <w:rFonts w:ascii="Times New Roman" w:eastAsia="Times New Roman" w:hAnsi="Times New Roman" w:cs="Times New Roman"/>
          <w:position w:val="-1"/>
          <w:sz w:val="28"/>
          <w:szCs w:val="28"/>
          <w:lang w:eastAsia="ru-RU"/>
        </w:rPr>
        <w:t xml:space="preserve">; </w:t>
      </w:r>
    </w:p>
    <w:p w14:paraId="2E5A3755" w14:textId="7A7C5D22" w:rsidR="00F41009" w:rsidRPr="00993481" w:rsidRDefault="00F41009" w:rsidP="000A3218">
      <w:pPr>
        <w:pStyle w:val="af4"/>
        <w:shd w:val="clear" w:color="auto" w:fill="FFFFFF"/>
        <w:spacing w:before="0" w:beforeAutospacing="0" w:after="120" w:afterAutospacing="0"/>
        <w:ind w:firstLine="567"/>
        <w:jc w:val="both"/>
        <w:rPr>
          <w:sz w:val="28"/>
          <w:szCs w:val="28"/>
        </w:rPr>
      </w:pPr>
      <w:r w:rsidRPr="00993481">
        <w:rPr>
          <w:sz w:val="28"/>
          <w:szCs w:val="28"/>
        </w:rPr>
        <w:t xml:space="preserve">2) виконання окремих завдань молодіжної політики, визначених Мінмолодьспорту для виконання </w:t>
      </w:r>
      <w:r w:rsidR="00602FE4" w:rsidRPr="00993481">
        <w:rPr>
          <w:sz w:val="28"/>
          <w:szCs w:val="28"/>
        </w:rPr>
        <w:t>державних цільових програм у сфері молодіжної політики</w:t>
      </w:r>
      <w:r w:rsidRPr="00993481">
        <w:rPr>
          <w:sz w:val="28"/>
          <w:szCs w:val="28"/>
        </w:rPr>
        <w:t>, міжнародних угод і договорів та інших нормативно-правових актів у сфері молодіжної політики;</w:t>
      </w:r>
    </w:p>
    <w:p w14:paraId="56098C8C" w14:textId="77777777" w:rsidR="00F41009" w:rsidRPr="00993481" w:rsidRDefault="00F41009" w:rsidP="000A3218">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3) забезпечення поточної діяльності Фонду, виконання покладених на Фонд функцій та повноважень у межах кошторису Фонду.</w:t>
      </w:r>
    </w:p>
    <w:p w14:paraId="4761BA70" w14:textId="77777777" w:rsidR="00F41009" w:rsidRPr="00993481" w:rsidRDefault="00F41009" w:rsidP="000A3218">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Цільова допомога у вигляді майна, яка надається Фондом на реалізацію бюджетного гранту у сфері молодіжної політики, може здійснюватися за рахунок міжнародної технічної допомоги, якщо це передбачено відповідними міжнародними угодами чи договорами.</w:t>
      </w:r>
    </w:p>
    <w:p w14:paraId="0B3A43E4" w14:textId="3D88B58B" w:rsidR="00F41009" w:rsidRPr="00993481" w:rsidRDefault="00043FE6" w:rsidP="000A3218">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6</w:t>
      </w:r>
      <w:r w:rsidR="00F41009" w:rsidRPr="00993481">
        <w:rPr>
          <w:rFonts w:ascii="Times New Roman" w:eastAsia="Times New Roman" w:hAnsi="Times New Roman" w:cs="Times New Roman"/>
          <w:sz w:val="28"/>
          <w:szCs w:val="28"/>
        </w:rPr>
        <w:t>.</w:t>
      </w:r>
      <w:r w:rsidR="00F41009" w:rsidRPr="00993481">
        <w:rPr>
          <w:rFonts w:ascii="Times New Roman" w:eastAsia="Times New Roman" w:hAnsi="Times New Roman" w:cs="Times New Roman"/>
          <w:b/>
          <w:i/>
          <w:sz w:val="28"/>
          <w:szCs w:val="28"/>
        </w:rPr>
        <w:t xml:space="preserve"> </w:t>
      </w:r>
      <w:r w:rsidR="00F41009" w:rsidRPr="00993481">
        <w:rPr>
          <w:rFonts w:ascii="Times New Roman" w:hAnsi="Times New Roman" w:cs="Times New Roman"/>
          <w:sz w:val="28"/>
          <w:szCs w:val="28"/>
          <w:shd w:val="clear" w:color="auto" w:fill="FFFFFF"/>
        </w:rPr>
        <w:t>Кошти Фонду також можуть використовуватися на виплату експертам експертних рад Фонду</w:t>
      </w:r>
      <w:r w:rsidR="000A3218">
        <w:rPr>
          <w:rFonts w:ascii="Times New Roman" w:hAnsi="Times New Roman" w:cs="Times New Roman"/>
          <w:sz w:val="28"/>
          <w:szCs w:val="28"/>
          <w:shd w:val="clear" w:color="auto" w:fill="FFFFFF"/>
        </w:rPr>
        <w:t>,</w:t>
      </w:r>
      <w:r w:rsidR="00F41009" w:rsidRPr="00993481">
        <w:rPr>
          <w:rFonts w:ascii="Times New Roman" w:hAnsi="Times New Roman" w:cs="Times New Roman"/>
          <w:sz w:val="28"/>
          <w:szCs w:val="28"/>
          <w:shd w:val="clear" w:color="auto" w:fill="FFFFFF"/>
        </w:rPr>
        <w:t xml:space="preserve"> передбачених законодавством винагород та інших виплат, за умови</w:t>
      </w:r>
      <w:r w:rsidR="000A3218">
        <w:rPr>
          <w:rFonts w:ascii="Times New Roman" w:hAnsi="Times New Roman" w:cs="Times New Roman"/>
          <w:sz w:val="28"/>
          <w:szCs w:val="28"/>
          <w:shd w:val="clear" w:color="auto" w:fill="FFFFFF"/>
        </w:rPr>
        <w:t>,</w:t>
      </w:r>
      <w:r w:rsidR="00F41009" w:rsidRPr="00993481">
        <w:rPr>
          <w:rFonts w:ascii="Times New Roman" w:hAnsi="Times New Roman" w:cs="Times New Roman"/>
          <w:sz w:val="28"/>
          <w:szCs w:val="28"/>
          <w:shd w:val="clear" w:color="auto" w:fill="FFFFFF"/>
        </w:rPr>
        <w:t xml:space="preserve"> що такі виплати пов’язані з діяльністю експертів щодо проведення конкурсного відбору проектів. Зазначені виплати здійснюються в порядку, затвердженому Положенням про Український молодіжний фонд, за методикою, затвердженою Кабінетом Міністрів України.</w:t>
      </w:r>
      <w:r w:rsidR="00F41009" w:rsidRPr="00993481">
        <w:rPr>
          <w:rFonts w:ascii="Times New Roman" w:eastAsia="Times New Roman" w:hAnsi="Times New Roman" w:cs="Times New Roman"/>
          <w:sz w:val="28"/>
          <w:szCs w:val="28"/>
        </w:rPr>
        <w:t> </w:t>
      </w:r>
    </w:p>
    <w:p w14:paraId="5F760464" w14:textId="29E2009A" w:rsidR="00B67295" w:rsidRPr="00993481" w:rsidRDefault="00B67295" w:rsidP="000A3218">
      <w:pPr>
        <w:shd w:val="clear" w:color="auto" w:fill="FFFFFF"/>
        <w:spacing w:after="120" w:line="240" w:lineRule="auto"/>
        <w:ind w:firstLine="567"/>
        <w:jc w:val="both"/>
        <w:rPr>
          <w:rFonts w:ascii="Times New Roman" w:hAnsi="Times New Roman" w:cs="Times New Roman"/>
          <w:sz w:val="28"/>
          <w:szCs w:val="28"/>
        </w:rPr>
      </w:pPr>
      <w:r w:rsidRPr="00993481">
        <w:rPr>
          <w:rFonts w:ascii="Times New Roman" w:hAnsi="Times New Roman" w:cs="Times New Roman"/>
          <w:sz w:val="28"/>
          <w:szCs w:val="28"/>
        </w:rPr>
        <w:t xml:space="preserve">У разі надання грантів за рахунок коштів міжнародної технічної допомоги  оплата послуг експертів здійснюється відповідно до умов, визначених цією </w:t>
      </w:r>
      <w:r w:rsidRPr="00993481">
        <w:rPr>
          <w:rFonts w:ascii="Times New Roman" w:hAnsi="Times New Roman" w:cs="Times New Roman"/>
          <w:sz w:val="28"/>
          <w:szCs w:val="28"/>
        </w:rPr>
        <w:lastRenderedPageBreak/>
        <w:t xml:space="preserve">постановою, якщо інші умови щодо експертів не передбачені відповідними </w:t>
      </w:r>
      <w:r w:rsidR="00195EC9" w:rsidRPr="00993481">
        <w:rPr>
          <w:rFonts w:ascii="Times New Roman" w:hAnsi="Times New Roman" w:cs="Times New Roman"/>
          <w:sz w:val="28"/>
          <w:szCs w:val="28"/>
        </w:rPr>
        <w:t xml:space="preserve">міжнародними угодами і </w:t>
      </w:r>
      <w:r w:rsidRPr="00993481">
        <w:rPr>
          <w:rFonts w:ascii="Times New Roman" w:hAnsi="Times New Roman" w:cs="Times New Roman"/>
          <w:sz w:val="28"/>
          <w:szCs w:val="28"/>
        </w:rPr>
        <w:t>договорами про міжнародну технічну допомогу.</w:t>
      </w:r>
    </w:p>
    <w:p w14:paraId="416B4175" w14:textId="0A111B21" w:rsidR="00F41009" w:rsidRPr="00993481" w:rsidRDefault="00043FE6" w:rsidP="000A3218">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hAnsi="Times New Roman" w:cs="Times New Roman"/>
          <w:sz w:val="28"/>
          <w:szCs w:val="28"/>
          <w:shd w:val="clear" w:color="auto" w:fill="FFFFFF"/>
        </w:rPr>
        <w:t>4</w:t>
      </w:r>
      <w:r w:rsidR="00993481" w:rsidRPr="00993481">
        <w:rPr>
          <w:rFonts w:ascii="Times New Roman" w:hAnsi="Times New Roman" w:cs="Times New Roman"/>
          <w:sz w:val="28"/>
          <w:szCs w:val="28"/>
          <w:shd w:val="clear" w:color="auto" w:fill="FFFFFF"/>
        </w:rPr>
        <w:t>7</w:t>
      </w:r>
      <w:r w:rsidR="00F41009" w:rsidRPr="00993481">
        <w:rPr>
          <w:rFonts w:ascii="Times New Roman" w:hAnsi="Times New Roman" w:cs="Times New Roman"/>
          <w:sz w:val="28"/>
          <w:szCs w:val="28"/>
          <w:shd w:val="clear" w:color="auto" w:fill="FFFFFF"/>
        </w:rPr>
        <w:t>. Фінансування молодіжних проектів може здійснюватися у повному обсязі за ра</w:t>
      </w:r>
      <w:r w:rsidRPr="00993481">
        <w:rPr>
          <w:rFonts w:ascii="Times New Roman" w:hAnsi="Times New Roman" w:cs="Times New Roman"/>
          <w:sz w:val="28"/>
          <w:szCs w:val="28"/>
          <w:shd w:val="clear" w:color="auto" w:fill="FFFFFF"/>
        </w:rPr>
        <w:t>х</w:t>
      </w:r>
      <w:r w:rsidR="00F41009" w:rsidRPr="00993481">
        <w:rPr>
          <w:rFonts w:ascii="Times New Roman" w:hAnsi="Times New Roman" w:cs="Times New Roman"/>
          <w:sz w:val="28"/>
          <w:szCs w:val="28"/>
          <w:shd w:val="clear" w:color="auto" w:fill="FFFFFF"/>
        </w:rPr>
        <w:t>унок коштів Фонду. У разі реалізації спільних проектів за участю іноземців або державних органів чи установ іноземних держав Фонд може виділяти кошти та здійснювати фінансування молодіжних проектів у частці, визначеній наглядовою радою Фонду.</w:t>
      </w:r>
    </w:p>
    <w:p w14:paraId="0127F890" w14:textId="77777777" w:rsidR="00F41009" w:rsidRPr="00993481" w:rsidRDefault="00F41009"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Підзвітність та аудит діяльності Фонду</w:t>
      </w:r>
    </w:p>
    <w:p w14:paraId="75774DCD" w14:textId="77777777" w:rsidR="00F41009" w:rsidRPr="00993481" w:rsidRDefault="00F41009"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 </w:t>
      </w:r>
    </w:p>
    <w:p w14:paraId="44D4E086" w14:textId="0091A2EC" w:rsidR="008B4EC5" w:rsidRPr="00993481" w:rsidRDefault="00043FE6"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8</w:t>
      </w:r>
      <w:r w:rsidR="00C85298">
        <w:rPr>
          <w:rFonts w:ascii="Times New Roman" w:eastAsia="Times New Roman" w:hAnsi="Times New Roman" w:cs="Times New Roman"/>
          <w:sz w:val="28"/>
          <w:szCs w:val="28"/>
        </w:rPr>
        <w:t>. Дирекція щороку</w:t>
      </w:r>
      <w:r w:rsidR="00F41009" w:rsidRPr="00993481">
        <w:rPr>
          <w:rFonts w:ascii="Times New Roman" w:eastAsia="Times New Roman" w:hAnsi="Times New Roman" w:cs="Times New Roman"/>
          <w:sz w:val="28"/>
          <w:szCs w:val="28"/>
        </w:rPr>
        <w:t xml:space="preserve"> не пізніше 1 </w:t>
      </w:r>
      <w:r w:rsidR="00C1103C" w:rsidRPr="00993481">
        <w:rPr>
          <w:rFonts w:ascii="Times New Roman" w:eastAsia="Times New Roman" w:hAnsi="Times New Roman" w:cs="Times New Roman"/>
          <w:sz w:val="28"/>
          <w:szCs w:val="28"/>
        </w:rPr>
        <w:t>квітня</w:t>
      </w:r>
      <w:r w:rsidR="00F41009" w:rsidRPr="00993481">
        <w:rPr>
          <w:rFonts w:ascii="Times New Roman" w:eastAsia="Times New Roman" w:hAnsi="Times New Roman" w:cs="Times New Roman"/>
          <w:sz w:val="28"/>
          <w:szCs w:val="28"/>
        </w:rPr>
        <w:t xml:space="preserve"> року, наступного за звітним, подає </w:t>
      </w:r>
      <w:r w:rsidR="00C1103C" w:rsidRPr="00993481">
        <w:rPr>
          <w:rFonts w:ascii="Times New Roman" w:eastAsia="Times New Roman" w:hAnsi="Times New Roman" w:cs="Times New Roman"/>
          <w:sz w:val="28"/>
          <w:szCs w:val="28"/>
        </w:rPr>
        <w:t xml:space="preserve">наглядовій раді та </w:t>
      </w:r>
      <w:r w:rsidR="00F41009" w:rsidRPr="00993481">
        <w:rPr>
          <w:rFonts w:ascii="Times New Roman" w:eastAsia="Times New Roman" w:hAnsi="Times New Roman" w:cs="Times New Roman"/>
          <w:sz w:val="28"/>
          <w:szCs w:val="28"/>
        </w:rPr>
        <w:t>Мінмолодьспорту</w:t>
      </w:r>
      <w:r w:rsidR="008B4EC5" w:rsidRPr="00993481">
        <w:rPr>
          <w:rFonts w:ascii="Times New Roman" w:eastAsia="Times New Roman" w:hAnsi="Times New Roman" w:cs="Times New Roman"/>
          <w:sz w:val="28"/>
          <w:szCs w:val="28"/>
        </w:rPr>
        <w:t xml:space="preserve"> річний звіт про діяльність Фонд та </w:t>
      </w:r>
      <w:r w:rsidR="00C1103C" w:rsidRPr="00993481">
        <w:rPr>
          <w:rFonts w:ascii="Times New Roman" w:eastAsia="Times New Roman" w:hAnsi="Times New Roman" w:cs="Times New Roman"/>
          <w:sz w:val="28"/>
          <w:szCs w:val="28"/>
        </w:rPr>
        <w:t xml:space="preserve">звіт про </w:t>
      </w:r>
      <w:r w:rsidR="008B4EC5" w:rsidRPr="00993481">
        <w:rPr>
          <w:rFonts w:ascii="Times New Roman" w:eastAsia="Times New Roman" w:hAnsi="Times New Roman" w:cs="Times New Roman"/>
          <w:sz w:val="28"/>
          <w:szCs w:val="28"/>
        </w:rPr>
        <w:t>реалізовані молодіжні проекти</w:t>
      </w:r>
      <w:r w:rsidR="00F41009" w:rsidRPr="00993481">
        <w:rPr>
          <w:rFonts w:ascii="Times New Roman" w:eastAsia="Times New Roman" w:hAnsi="Times New Roman" w:cs="Times New Roman"/>
          <w:sz w:val="28"/>
          <w:szCs w:val="28"/>
        </w:rPr>
        <w:t>.</w:t>
      </w:r>
    </w:p>
    <w:p w14:paraId="7CF0B917" w14:textId="03EBE23E" w:rsidR="00F41009" w:rsidRPr="00993481" w:rsidRDefault="00F41009"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Одночасно з поданням річного звіту Фонд розміщує так</w:t>
      </w:r>
      <w:r w:rsidR="008B4EC5" w:rsidRPr="00993481">
        <w:rPr>
          <w:rFonts w:ascii="Times New Roman" w:eastAsia="Times New Roman" w:hAnsi="Times New Roman" w:cs="Times New Roman"/>
          <w:sz w:val="28"/>
          <w:szCs w:val="28"/>
        </w:rPr>
        <w:t xml:space="preserve">і </w:t>
      </w:r>
      <w:r w:rsidRPr="00993481">
        <w:rPr>
          <w:rFonts w:ascii="Times New Roman" w:eastAsia="Times New Roman" w:hAnsi="Times New Roman" w:cs="Times New Roman"/>
          <w:sz w:val="28"/>
          <w:szCs w:val="28"/>
        </w:rPr>
        <w:t>звіт</w:t>
      </w:r>
      <w:r w:rsidR="008B4EC5" w:rsidRPr="00993481">
        <w:rPr>
          <w:rFonts w:ascii="Times New Roman" w:eastAsia="Times New Roman" w:hAnsi="Times New Roman" w:cs="Times New Roman"/>
          <w:sz w:val="28"/>
          <w:szCs w:val="28"/>
        </w:rPr>
        <w:t>и</w:t>
      </w:r>
      <w:r w:rsidR="00C85298">
        <w:rPr>
          <w:rFonts w:ascii="Times New Roman" w:eastAsia="Times New Roman" w:hAnsi="Times New Roman" w:cs="Times New Roman"/>
          <w:sz w:val="28"/>
          <w:szCs w:val="28"/>
        </w:rPr>
        <w:t xml:space="preserve"> на своєму офіційному веб</w:t>
      </w:r>
      <w:r w:rsidRPr="00993481">
        <w:rPr>
          <w:rFonts w:ascii="Times New Roman" w:eastAsia="Times New Roman" w:hAnsi="Times New Roman" w:cs="Times New Roman"/>
          <w:sz w:val="28"/>
          <w:szCs w:val="28"/>
        </w:rPr>
        <w:t xml:space="preserve">сайті для відкритого доступу у формі відкритих даних відповідно до Закону України </w:t>
      </w:r>
      <w:r w:rsidR="00A205DA">
        <w:rPr>
          <w:rFonts w:ascii="Times New Roman" w:eastAsia="Times New Roman" w:hAnsi="Times New Roman" w:cs="Times New Roman"/>
          <w:sz w:val="28"/>
          <w:szCs w:val="28"/>
        </w:rPr>
        <w:t>«</w:t>
      </w:r>
      <w:r w:rsidRPr="00993481">
        <w:rPr>
          <w:rFonts w:ascii="Times New Roman" w:eastAsia="Times New Roman" w:hAnsi="Times New Roman" w:cs="Times New Roman"/>
          <w:sz w:val="28"/>
          <w:szCs w:val="28"/>
        </w:rPr>
        <w:t>Про доступ до публічної інформації</w:t>
      </w:r>
      <w:r w:rsidR="00A205DA">
        <w:rPr>
          <w:rFonts w:ascii="Times New Roman" w:eastAsia="Times New Roman" w:hAnsi="Times New Roman" w:cs="Times New Roman"/>
          <w:sz w:val="28"/>
          <w:szCs w:val="28"/>
        </w:rPr>
        <w:t>»</w:t>
      </w:r>
      <w:r w:rsidRPr="00993481">
        <w:rPr>
          <w:rFonts w:ascii="Times New Roman" w:eastAsia="Times New Roman" w:hAnsi="Times New Roman" w:cs="Times New Roman"/>
          <w:sz w:val="28"/>
          <w:szCs w:val="28"/>
        </w:rPr>
        <w:t>.</w:t>
      </w:r>
    </w:p>
    <w:p w14:paraId="7626D256" w14:textId="55C91641" w:rsidR="00F41009" w:rsidRPr="00993481" w:rsidRDefault="00043FE6"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4</w:t>
      </w:r>
      <w:r w:rsidR="00993481" w:rsidRPr="00993481">
        <w:rPr>
          <w:rFonts w:ascii="Times New Roman" w:eastAsia="Times New Roman" w:hAnsi="Times New Roman" w:cs="Times New Roman"/>
          <w:sz w:val="28"/>
          <w:szCs w:val="28"/>
        </w:rPr>
        <w:t>9</w:t>
      </w:r>
      <w:r w:rsidR="00F41009" w:rsidRPr="00993481">
        <w:rPr>
          <w:rFonts w:ascii="Times New Roman" w:eastAsia="Times New Roman" w:hAnsi="Times New Roman" w:cs="Times New Roman"/>
          <w:sz w:val="28"/>
          <w:szCs w:val="28"/>
        </w:rPr>
        <w:t>. Аудит діяльності Фонду може здійснюватися в установленому законодавством порядку.</w:t>
      </w:r>
    </w:p>
    <w:p w14:paraId="4A602D5F" w14:textId="77777777" w:rsidR="00F41009" w:rsidRPr="00993481" w:rsidRDefault="00F41009" w:rsidP="00FE388E">
      <w:pPr>
        <w:shd w:val="clear" w:color="auto" w:fill="FFFFFF"/>
        <w:spacing w:after="120" w:line="240" w:lineRule="auto"/>
        <w:ind w:firstLine="426"/>
        <w:jc w:val="center"/>
        <w:rPr>
          <w:rFonts w:ascii="Times New Roman" w:eastAsia="Times New Roman" w:hAnsi="Times New Roman" w:cs="Times New Roman"/>
          <w:b/>
          <w:sz w:val="28"/>
          <w:szCs w:val="28"/>
        </w:rPr>
      </w:pPr>
    </w:p>
    <w:p w14:paraId="66B9605D" w14:textId="77777777" w:rsidR="00F41009" w:rsidRPr="00993481" w:rsidRDefault="00F41009" w:rsidP="00FE388E">
      <w:pPr>
        <w:shd w:val="clear" w:color="auto" w:fill="FFFFFF"/>
        <w:spacing w:after="120" w:line="240" w:lineRule="auto"/>
        <w:ind w:firstLine="426"/>
        <w:jc w:val="center"/>
        <w:rPr>
          <w:rFonts w:ascii="Times New Roman" w:eastAsia="Times New Roman" w:hAnsi="Times New Roman" w:cs="Times New Roman"/>
          <w:sz w:val="28"/>
          <w:szCs w:val="28"/>
        </w:rPr>
      </w:pPr>
      <w:r w:rsidRPr="00993481">
        <w:rPr>
          <w:rFonts w:ascii="Times New Roman" w:eastAsia="Times New Roman" w:hAnsi="Times New Roman" w:cs="Times New Roman"/>
          <w:b/>
          <w:sz w:val="28"/>
          <w:szCs w:val="28"/>
        </w:rPr>
        <w:t>Припинення діяльності Фонду</w:t>
      </w:r>
    </w:p>
    <w:p w14:paraId="70B2BB3B" w14:textId="368758E3" w:rsidR="00F41009" w:rsidRPr="00993481" w:rsidRDefault="00F41009" w:rsidP="00FE388E">
      <w:pPr>
        <w:shd w:val="clear" w:color="auto" w:fill="FFFFFF"/>
        <w:spacing w:after="120" w:line="240" w:lineRule="auto"/>
        <w:ind w:firstLine="426"/>
        <w:jc w:val="both"/>
        <w:rPr>
          <w:rFonts w:ascii="Times New Roman" w:eastAsia="Times New Roman" w:hAnsi="Times New Roman" w:cs="Times New Roman"/>
          <w:sz w:val="28"/>
          <w:szCs w:val="28"/>
        </w:rPr>
      </w:pPr>
    </w:p>
    <w:p w14:paraId="13C5B269" w14:textId="57F5B2C6" w:rsidR="00F41009" w:rsidRPr="00993481" w:rsidRDefault="00993481"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50</w:t>
      </w:r>
      <w:r w:rsidR="00F41009" w:rsidRPr="00993481">
        <w:rPr>
          <w:rFonts w:ascii="Times New Roman" w:eastAsia="Times New Roman" w:hAnsi="Times New Roman" w:cs="Times New Roman"/>
          <w:sz w:val="28"/>
          <w:szCs w:val="28"/>
        </w:rPr>
        <w:t>. Діяльність Фонду може бути припинена шляхом його ліквідації чи реорганізації (злиття, приєднання, поділу, виділення, перетворення) відповідно до законодавства.</w:t>
      </w:r>
    </w:p>
    <w:p w14:paraId="225A0FE2" w14:textId="0DEF303F" w:rsidR="00F41009" w:rsidRPr="00993481" w:rsidRDefault="008C4E45" w:rsidP="00FE388E">
      <w:pPr>
        <w:shd w:val="clear" w:color="auto" w:fill="FFFFFF"/>
        <w:spacing w:after="120" w:line="240" w:lineRule="auto"/>
        <w:ind w:firstLine="567"/>
        <w:jc w:val="both"/>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5</w:t>
      </w:r>
      <w:r w:rsidR="00993481" w:rsidRPr="00993481">
        <w:rPr>
          <w:rFonts w:ascii="Times New Roman" w:eastAsia="Times New Roman" w:hAnsi="Times New Roman" w:cs="Times New Roman"/>
          <w:sz w:val="28"/>
          <w:szCs w:val="28"/>
        </w:rPr>
        <w:t>1</w:t>
      </w:r>
      <w:r w:rsidR="00F41009" w:rsidRPr="00993481">
        <w:rPr>
          <w:rFonts w:ascii="Times New Roman" w:eastAsia="Times New Roman" w:hAnsi="Times New Roman" w:cs="Times New Roman"/>
          <w:sz w:val="28"/>
          <w:szCs w:val="28"/>
        </w:rPr>
        <w:t>. Ліквідація Фонду проводиться ліквідаційною комісією, утвореною Кабінетом Міністрів України.</w:t>
      </w:r>
    </w:p>
    <w:p w14:paraId="74200B3E" w14:textId="77777777" w:rsidR="00F41009" w:rsidRPr="00993481" w:rsidRDefault="00F41009" w:rsidP="00FE388E">
      <w:pPr>
        <w:shd w:val="clear" w:color="auto" w:fill="FFFFFF"/>
        <w:spacing w:after="120" w:line="240" w:lineRule="auto"/>
        <w:ind w:firstLine="567"/>
        <w:jc w:val="both"/>
        <w:rPr>
          <w:rFonts w:ascii="Times New Roman" w:eastAsia="Times New Roman" w:hAnsi="Times New Roman" w:cs="Times New Roman"/>
          <w:sz w:val="28"/>
          <w:szCs w:val="28"/>
        </w:rPr>
      </w:pPr>
    </w:p>
    <w:p w14:paraId="2167B37A" w14:textId="2E16AE72" w:rsidR="002043AB" w:rsidRPr="00993481" w:rsidRDefault="00C3385A" w:rsidP="00FE388E">
      <w:pPr>
        <w:shd w:val="clear" w:color="auto" w:fill="FFFFFF"/>
        <w:spacing w:after="120" w:line="240" w:lineRule="auto"/>
        <w:ind w:firstLine="567"/>
        <w:jc w:val="center"/>
        <w:rPr>
          <w:rFonts w:ascii="Times New Roman" w:eastAsia="Times New Roman" w:hAnsi="Times New Roman" w:cs="Times New Roman"/>
          <w:sz w:val="28"/>
          <w:szCs w:val="28"/>
        </w:rPr>
      </w:pPr>
      <w:r w:rsidRPr="00993481">
        <w:rPr>
          <w:rFonts w:ascii="Times New Roman" w:eastAsia="Times New Roman" w:hAnsi="Times New Roman" w:cs="Times New Roman"/>
          <w:sz w:val="28"/>
          <w:szCs w:val="28"/>
        </w:rPr>
        <w:t>__________________</w:t>
      </w:r>
    </w:p>
    <w:sectPr w:rsidR="002043AB" w:rsidRPr="00993481" w:rsidSect="00854DF1">
      <w:headerReference w:type="default" r:id="rId9"/>
      <w:pgSz w:w="11906" w:h="16838"/>
      <w:pgMar w:top="1134" w:right="567"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079B0" w14:textId="77777777" w:rsidR="00EC6C9B" w:rsidRDefault="00EC6C9B" w:rsidP="008A65C6">
      <w:pPr>
        <w:spacing w:after="0" w:line="240" w:lineRule="auto"/>
      </w:pPr>
      <w:r>
        <w:separator/>
      </w:r>
    </w:p>
  </w:endnote>
  <w:endnote w:type="continuationSeparator" w:id="0">
    <w:p w14:paraId="70F64B8D" w14:textId="77777777" w:rsidR="00EC6C9B" w:rsidRDefault="00EC6C9B" w:rsidP="008A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BB406" w14:textId="77777777" w:rsidR="00EC6C9B" w:rsidRDefault="00EC6C9B" w:rsidP="008A65C6">
      <w:pPr>
        <w:spacing w:after="0" w:line="240" w:lineRule="auto"/>
      </w:pPr>
      <w:r>
        <w:separator/>
      </w:r>
    </w:p>
  </w:footnote>
  <w:footnote w:type="continuationSeparator" w:id="0">
    <w:p w14:paraId="042738A2" w14:textId="77777777" w:rsidR="00EC6C9B" w:rsidRDefault="00EC6C9B" w:rsidP="008A6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135359"/>
      <w:docPartObj>
        <w:docPartGallery w:val="Page Numbers (Top of Page)"/>
        <w:docPartUnique/>
      </w:docPartObj>
    </w:sdtPr>
    <w:sdtEndPr/>
    <w:sdtContent>
      <w:p w14:paraId="6DBDDB43" w14:textId="5D760ED6" w:rsidR="00854DF1" w:rsidRDefault="00854DF1">
        <w:pPr>
          <w:pStyle w:val="af"/>
          <w:jc w:val="center"/>
        </w:pPr>
        <w:r>
          <w:fldChar w:fldCharType="begin"/>
        </w:r>
        <w:r>
          <w:instrText>PAGE   \* MERGEFORMAT</w:instrText>
        </w:r>
        <w:r>
          <w:fldChar w:fldCharType="separate"/>
        </w:r>
        <w:r>
          <w:rPr>
            <w:lang w:val="ru-RU"/>
          </w:rPr>
          <w:t>2</w:t>
        </w:r>
        <w:r>
          <w:fldChar w:fldCharType="end"/>
        </w:r>
      </w:p>
    </w:sdtContent>
  </w:sdt>
  <w:p w14:paraId="7F3CF83A" w14:textId="77777777" w:rsidR="00854DF1" w:rsidRDefault="00854DF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41C"/>
    <w:multiLevelType w:val="hybridMultilevel"/>
    <w:tmpl w:val="478660F8"/>
    <w:lvl w:ilvl="0" w:tplc="04220011">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97D33A2"/>
    <w:multiLevelType w:val="hybridMultilevel"/>
    <w:tmpl w:val="1A3E07A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9C01EF9"/>
    <w:multiLevelType w:val="hybridMultilevel"/>
    <w:tmpl w:val="527CCFBA"/>
    <w:lvl w:ilvl="0" w:tplc="66680272">
      <w:start w:val="6"/>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4BFC4B67"/>
    <w:multiLevelType w:val="multilevel"/>
    <w:tmpl w:val="01DE224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74B109B1"/>
    <w:multiLevelType w:val="multilevel"/>
    <w:tmpl w:val="F4167C82"/>
    <w:lvl w:ilvl="0">
      <w:start w:val="5"/>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7D144789"/>
    <w:multiLevelType w:val="hybridMultilevel"/>
    <w:tmpl w:val="435A53AC"/>
    <w:lvl w:ilvl="0" w:tplc="AE8829B4">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249538924">
    <w:abstractNumId w:val="3"/>
  </w:num>
  <w:num w:numId="2" w16cid:durableId="620307185">
    <w:abstractNumId w:val="4"/>
  </w:num>
  <w:num w:numId="3" w16cid:durableId="1395276856">
    <w:abstractNumId w:val="0"/>
  </w:num>
  <w:num w:numId="4" w16cid:durableId="1131479215">
    <w:abstractNumId w:val="5"/>
  </w:num>
  <w:num w:numId="5" w16cid:durableId="398213692">
    <w:abstractNumId w:val="1"/>
  </w:num>
  <w:num w:numId="6" w16cid:durableId="1812165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2F7C"/>
    <w:rsid w:val="0000054C"/>
    <w:rsid w:val="0000328D"/>
    <w:rsid w:val="0000413E"/>
    <w:rsid w:val="00004CD7"/>
    <w:rsid w:val="00012057"/>
    <w:rsid w:val="0001254F"/>
    <w:rsid w:val="0001325A"/>
    <w:rsid w:val="000244D7"/>
    <w:rsid w:val="00031017"/>
    <w:rsid w:val="00031D34"/>
    <w:rsid w:val="000439D4"/>
    <w:rsid w:val="00043FE6"/>
    <w:rsid w:val="00054BB1"/>
    <w:rsid w:val="00056A51"/>
    <w:rsid w:val="000579DC"/>
    <w:rsid w:val="00061C24"/>
    <w:rsid w:val="000645C6"/>
    <w:rsid w:val="000872E8"/>
    <w:rsid w:val="00092B6F"/>
    <w:rsid w:val="00094AE6"/>
    <w:rsid w:val="000A2A41"/>
    <w:rsid w:val="000A3075"/>
    <w:rsid w:val="000A3218"/>
    <w:rsid w:val="000A4C77"/>
    <w:rsid w:val="000A5952"/>
    <w:rsid w:val="000B3102"/>
    <w:rsid w:val="000B5A5F"/>
    <w:rsid w:val="000C282E"/>
    <w:rsid w:val="000C379A"/>
    <w:rsid w:val="000C455A"/>
    <w:rsid w:val="000C49A8"/>
    <w:rsid w:val="000D38C9"/>
    <w:rsid w:val="000F4F4E"/>
    <w:rsid w:val="0011091E"/>
    <w:rsid w:val="001113A4"/>
    <w:rsid w:val="00112776"/>
    <w:rsid w:val="00114392"/>
    <w:rsid w:val="00115DA7"/>
    <w:rsid w:val="001355F6"/>
    <w:rsid w:val="00136D3B"/>
    <w:rsid w:val="001408F8"/>
    <w:rsid w:val="00141872"/>
    <w:rsid w:val="00154099"/>
    <w:rsid w:val="001562B8"/>
    <w:rsid w:val="00166C72"/>
    <w:rsid w:val="001711EE"/>
    <w:rsid w:val="001716B3"/>
    <w:rsid w:val="0018424A"/>
    <w:rsid w:val="00190BF1"/>
    <w:rsid w:val="00195EC9"/>
    <w:rsid w:val="001977AA"/>
    <w:rsid w:val="001A0DBA"/>
    <w:rsid w:val="001B2948"/>
    <w:rsid w:val="001B2FDD"/>
    <w:rsid w:val="001C10D3"/>
    <w:rsid w:val="001C3419"/>
    <w:rsid w:val="001D6333"/>
    <w:rsid w:val="001E0E4E"/>
    <w:rsid w:val="001E39A8"/>
    <w:rsid w:val="001F2F54"/>
    <w:rsid w:val="00203052"/>
    <w:rsid w:val="002043AB"/>
    <w:rsid w:val="002102C1"/>
    <w:rsid w:val="002148BD"/>
    <w:rsid w:val="00217EBC"/>
    <w:rsid w:val="00225E2C"/>
    <w:rsid w:val="00233A1F"/>
    <w:rsid w:val="00236C41"/>
    <w:rsid w:val="002459FB"/>
    <w:rsid w:val="0025223E"/>
    <w:rsid w:val="00252558"/>
    <w:rsid w:val="00261449"/>
    <w:rsid w:val="00262515"/>
    <w:rsid w:val="0026724D"/>
    <w:rsid w:val="002676F9"/>
    <w:rsid w:val="00273C98"/>
    <w:rsid w:val="002762BA"/>
    <w:rsid w:val="002913EA"/>
    <w:rsid w:val="00293ACF"/>
    <w:rsid w:val="00293FB7"/>
    <w:rsid w:val="002A6AB0"/>
    <w:rsid w:val="002B29DC"/>
    <w:rsid w:val="002B2B11"/>
    <w:rsid w:val="002D12E9"/>
    <w:rsid w:val="002D19B0"/>
    <w:rsid w:val="002D1B3F"/>
    <w:rsid w:val="002D273C"/>
    <w:rsid w:val="002D5924"/>
    <w:rsid w:val="002E3F47"/>
    <w:rsid w:val="002F02CB"/>
    <w:rsid w:val="002F5A87"/>
    <w:rsid w:val="00301AB2"/>
    <w:rsid w:val="003035FB"/>
    <w:rsid w:val="00303B03"/>
    <w:rsid w:val="00341357"/>
    <w:rsid w:val="00342F7C"/>
    <w:rsid w:val="00350B61"/>
    <w:rsid w:val="0036100B"/>
    <w:rsid w:val="00366D38"/>
    <w:rsid w:val="0037117F"/>
    <w:rsid w:val="00376F3F"/>
    <w:rsid w:val="003A4598"/>
    <w:rsid w:val="003B0F8E"/>
    <w:rsid w:val="003C3014"/>
    <w:rsid w:val="003C406C"/>
    <w:rsid w:val="003E3B33"/>
    <w:rsid w:val="003E6B36"/>
    <w:rsid w:val="0040282D"/>
    <w:rsid w:val="00413C5E"/>
    <w:rsid w:val="00415BC2"/>
    <w:rsid w:val="00417702"/>
    <w:rsid w:val="0042396A"/>
    <w:rsid w:val="004337D8"/>
    <w:rsid w:val="00441775"/>
    <w:rsid w:val="004447E1"/>
    <w:rsid w:val="0044759E"/>
    <w:rsid w:val="004477C1"/>
    <w:rsid w:val="0045069F"/>
    <w:rsid w:val="004521E0"/>
    <w:rsid w:val="00452502"/>
    <w:rsid w:val="004533E2"/>
    <w:rsid w:val="00465837"/>
    <w:rsid w:val="00466130"/>
    <w:rsid w:val="00471D58"/>
    <w:rsid w:val="00483989"/>
    <w:rsid w:val="004859E3"/>
    <w:rsid w:val="00491B84"/>
    <w:rsid w:val="00491EA3"/>
    <w:rsid w:val="004A104E"/>
    <w:rsid w:val="004B07CC"/>
    <w:rsid w:val="004C090F"/>
    <w:rsid w:val="004C455F"/>
    <w:rsid w:val="004C7787"/>
    <w:rsid w:val="004E5BD8"/>
    <w:rsid w:val="004E6E21"/>
    <w:rsid w:val="004E780F"/>
    <w:rsid w:val="004F0781"/>
    <w:rsid w:val="004F4334"/>
    <w:rsid w:val="00501BB6"/>
    <w:rsid w:val="0050278C"/>
    <w:rsid w:val="00517D68"/>
    <w:rsid w:val="005209A3"/>
    <w:rsid w:val="0053179F"/>
    <w:rsid w:val="00532823"/>
    <w:rsid w:val="00540624"/>
    <w:rsid w:val="0054398F"/>
    <w:rsid w:val="00544C5E"/>
    <w:rsid w:val="00551E82"/>
    <w:rsid w:val="00556AD7"/>
    <w:rsid w:val="00567A4C"/>
    <w:rsid w:val="00570F5F"/>
    <w:rsid w:val="00583B4F"/>
    <w:rsid w:val="005856DC"/>
    <w:rsid w:val="00590315"/>
    <w:rsid w:val="00597F63"/>
    <w:rsid w:val="005A0663"/>
    <w:rsid w:val="005A5A58"/>
    <w:rsid w:val="005A66EC"/>
    <w:rsid w:val="005B08A8"/>
    <w:rsid w:val="005C2B07"/>
    <w:rsid w:val="005E6D13"/>
    <w:rsid w:val="005F08B5"/>
    <w:rsid w:val="005F69CE"/>
    <w:rsid w:val="005F7966"/>
    <w:rsid w:val="00602FE4"/>
    <w:rsid w:val="00613141"/>
    <w:rsid w:val="00614D9F"/>
    <w:rsid w:val="00616B71"/>
    <w:rsid w:val="00622072"/>
    <w:rsid w:val="006254A0"/>
    <w:rsid w:val="00630F51"/>
    <w:rsid w:val="0064626F"/>
    <w:rsid w:val="00665984"/>
    <w:rsid w:val="006675D4"/>
    <w:rsid w:val="006724D5"/>
    <w:rsid w:val="00677DF3"/>
    <w:rsid w:val="00682042"/>
    <w:rsid w:val="0069082D"/>
    <w:rsid w:val="00693035"/>
    <w:rsid w:val="006A148B"/>
    <w:rsid w:val="006A64CD"/>
    <w:rsid w:val="006C209B"/>
    <w:rsid w:val="006C7973"/>
    <w:rsid w:val="006C7B41"/>
    <w:rsid w:val="006C7C9A"/>
    <w:rsid w:val="006D0824"/>
    <w:rsid w:val="006D6E00"/>
    <w:rsid w:val="006E2893"/>
    <w:rsid w:val="006E296E"/>
    <w:rsid w:val="006F0333"/>
    <w:rsid w:val="006F4503"/>
    <w:rsid w:val="0070407C"/>
    <w:rsid w:val="0070555A"/>
    <w:rsid w:val="00710603"/>
    <w:rsid w:val="00716A45"/>
    <w:rsid w:val="007210BD"/>
    <w:rsid w:val="00732ED0"/>
    <w:rsid w:val="00735945"/>
    <w:rsid w:val="00742A5A"/>
    <w:rsid w:val="00746BF4"/>
    <w:rsid w:val="00750155"/>
    <w:rsid w:val="007533B9"/>
    <w:rsid w:val="007616B3"/>
    <w:rsid w:val="007632EE"/>
    <w:rsid w:val="00764C7F"/>
    <w:rsid w:val="00773C49"/>
    <w:rsid w:val="00773FF9"/>
    <w:rsid w:val="0079355E"/>
    <w:rsid w:val="00795448"/>
    <w:rsid w:val="007A6B8E"/>
    <w:rsid w:val="007B12C3"/>
    <w:rsid w:val="007D3D8D"/>
    <w:rsid w:val="007E14A0"/>
    <w:rsid w:val="007E1C94"/>
    <w:rsid w:val="007E3B1C"/>
    <w:rsid w:val="007E7A73"/>
    <w:rsid w:val="00804077"/>
    <w:rsid w:val="00811078"/>
    <w:rsid w:val="008174CC"/>
    <w:rsid w:val="0082192E"/>
    <w:rsid w:val="008253FE"/>
    <w:rsid w:val="00825C2A"/>
    <w:rsid w:val="00834BB3"/>
    <w:rsid w:val="00854DF1"/>
    <w:rsid w:val="00855E8E"/>
    <w:rsid w:val="00860745"/>
    <w:rsid w:val="00860EF5"/>
    <w:rsid w:val="00873540"/>
    <w:rsid w:val="00877E6D"/>
    <w:rsid w:val="0088098E"/>
    <w:rsid w:val="00886B87"/>
    <w:rsid w:val="00892909"/>
    <w:rsid w:val="0089327D"/>
    <w:rsid w:val="008950C2"/>
    <w:rsid w:val="008A65C6"/>
    <w:rsid w:val="008A7432"/>
    <w:rsid w:val="008B4EC5"/>
    <w:rsid w:val="008B6FBC"/>
    <w:rsid w:val="008B7F54"/>
    <w:rsid w:val="008C171E"/>
    <w:rsid w:val="008C4E45"/>
    <w:rsid w:val="008C7F61"/>
    <w:rsid w:val="008D147F"/>
    <w:rsid w:val="008D3BE5"/>
    <w:rsid w:val="008D6CA0"/>
    <w:rsid w:val="008D7BE5"/>
    <w:rsid w:val="008E2E5C"/>
    <w:rsid w:val="008E793E"/>
    <w:rsid w:val="008F0548"/>
    <w:rsid w:val="008F4EAE"/>
    <w:rsid w:val="00903BDA"/>
    <w:rsid w:val="00906B6C"/>
    <w:rsid w:val="0091362E"/>
    <w:rsid w:val="00915BE3"/>
    <w:rsid w:val="00920B83"/>
    <w:rsid w:val="00922948"/>
    <w:rsid w:val="00942760"/>
    <w:rsid w:val="00946571"/>
    <w:rsid w:val="009478FA"/>
    <w:rsid w:val="00950DC5"/>
    <w:rsid w:val="009529A0"/>
    <w:rsid w:val="00955FC7"/>
    <w:rsid w:val="00970823"/>
    <w:rsid w:val="00975A37"/>
    <w:rsid w:val="00980973"/>
    <w:rsid w:val="00993481"/>
    <w:rsid w:val="009B60E2"/>
    <w:rsid w:val="009B743D"/>
    <w:rsid w:val="009C20C1"/>
    <w:rsid w:val="009D0EE6"/>
    <w:rsid w:val="00A00817"/>
    <w:rsid w:val="00A02D8F"/>
    <w:rsid w:val="00A10A11"/>
    <w:rsid w:val="00A205DA"/>
    <w:rsid w:val="00A30378"/>
    <w:rsid w:val="00A33429"/>
    <w:rsid w:val="00A3588C"/>
    <w:rsid w:val="00A507BC"/>
    <w:rsid w:val="00A6200B"/>
    <w:rsid w:val="00A72D28"/>
    <w:rsid w:val="00A933C1"/>
    <w:rsid w:val="00AA0A02"/>
    <w:rsid w:val="00AA0DA1"/>
    <w:rsid w:val="00AA74BF"/>
    <w:rsid w:val="00AB59C0"/>
    <w:rsid w:val="00AC2500"/>
    <w:rsid w:val="00AC3AE1"/>
    <w:rsid w:val="00AC4D2E"/>
    <w:rsid w:val="00AD1C23"/>
    <w:rsid w:val="00AD21D2"/>
    <w:rsid w:val="00AD24D7"/>
    <w:rsid w:val="00AE16DD"/>
    <w:rsid w:val="00AE1D60"/>
    <w:rsid w:val="00AF4C51"/>
    <w:rsid w:val="00AF7081"/>
    <w:rsid w:val="00B00C6B"/>
    <w:rsid w:val="00B075C9"/>
    <w:rsid w:val="00B07E61"/>
    <w:rsid w:val="00B113B6"/>
    <w:rsid w:val="00B122F2"/>
    <w:rsid w:val="00B165CF"/>
    <w:rsid w:val="00B3758C"/>
    <w:rsid w:val="00B45053"/>
    <w:rsid w:val="00B47D26"/>
    <w:rsid w:val="00B5192A"/>
    <w:rsid w:val="00B53AFD"/>
    <w:rsid w:val="00B57214"/>
    <w:rsid w:val="00B60505"/>
    <w:rsid w:val="00B6330F"/>
    <w:rsid w:val="00B65408"/>
    <w:rsid w:val="00B65F7D"/>
    <w:rsid w:val="00B67295"/>
    <w:rsid w:val="00B700C8"/>
    <w:rsid w:val="00B70615"/>
    <w:rsid w:val="00B72474"/>
    <w:rsid w:val="00B76BA0"/>
    <w:rsid w:val="00B904D5"/>
    <w:rsid w:val="00B92486"/>
    <w:rsid w:val="00B945EC"/>
    <w:rsid w:val="00BA0D1B"/>
    <w:rsid w:val="00BA5592"/>
    <w:rsid w:val="00BA6357"/>
    <w:rsid w:val="00BB5E70"/>
    <w:rsid w:val="00BB6BBD"/>
    <w:rsid w:val="00BC2039"/>
    <w:rsid w:val="00BC3B16"/>
    <w:rsid w:val="00BC551F"/>
    <w:rsid w:val="00BD698B"/>
    <w:rsid w:val="00BE5C0C"/>
    <w:rsid w:val="00BF4FC2"/>
    <w:rsid w:val="00C01B2F"/>
    <w:rsid w:val="00C1085B"/>
    <w:rsid w:val="00C1103C"/>
    <w:rsid w:val="00C149ED"/>
    <w:rsid w:val="00C22A26"/>
    <w:rsid w:val="00C23AFF"/>
    <w:rsid w:val="00C30191"/>
    <w:rsid w:val="00C3385A"/>
    <w:rsid w:val="00C352E1"/>
    <w:rsid w:val="00C5065A"/>
    <w:rsid w:val="00C559BC"/>
    <w:rsid w:val="00C61CE3"/>
    <w:rsid w:val="00C63ACF"/>
    <w:rsid w:val="00C652FA"/>
    <w:rsid w:val="00C71366"/>
    <w:rsid w:val="00C82A1E"/>
    <w:rsid w:val="00C85298"/>
    <w:rsid w:val="00C8567D"/>
    <w:rsid w:val="00CA29AB"/>
    <w:rsid w:val="00CA5DB5"/>
    <w:rsid w:val="00CB0FD0"/>
    <w:rsid w:val="00CC739B"/>
    <w:rsid w:val="00CD10D6"/>
    <w:rsid w:val="00CD157A"/>
    <w:rsid w:val="00CD356C"/>
    <w:rsid w:val="00CE443D"/>
    <w:rsid w:val="00CE769F"/>
    <w:rsid w:val="00CF4A8E"/>
    <w:rsid w:val="00CF4F23"/>
    <w:rsid w:val="00D00415"/>
    <w:rsid w:val="00D06BCE"/>
    <w:rsid w:val="00D105CB"/>
    <w:rsid w:val="00D27A03"/>
    <w:rsid w:val="00D32FE9"/>
    <w:rsid w:val="00D36E91"/>
    <w:rsid w:val="00D447AF"/>
    <w:rsid w:val="00D50A50"/>
    <w:rsid w:val="00D519E6"/>
    <w:rsid w:val="00D62AD1"/>
    <w:rsid w:val="00D63202"/>
    <w:rsid w:val="00D637AA"/>
    <w:rsid w:val="00D65BAC"/>
    <w:rsid w:val="00D715FA"/>
    <w:rsid w:val="00D77977"/>
    <w:rsid w:val="00D82754"/>
    <w:rsid w:val="00D83E17"/>
    <w:rsid w:val="00D97068"/>
    <w:rsid w:val="00DB6594"/>
    <w:rsid w:val="00DE79D5"/>
    <w:rsid w:val="00DF0609"/>
    <w:rsid w:val="00DF6E6C"/>
    <w:rsid w:val="00E228D3"/>
    <w:rsid w:val="00E32D4B"/>
    <w:rsid w:val="00E34BF1"/>
    <w:rsid w:val="00E34DFC"/>
    <w:rsid w:val="00E3746D"/>
    <w:rsid w:val="00E40C99"/>
    <w:rsid w:val="00E41084"/>
    <w:rsid w:val="00E57790"/>
    <w:rsid w:val="00E903C2"/>
    <w:rsid w:val="00E93790"/>
    <w:rsid w:val="00E95EF8"/>
    <w:rsid w:val="00E97C10"/>
    <w:rsid w:val="00EA5CBC"/>
    <w:rsid w:val="00EB4100"/>
    <w:rsid w:val="00EC6942"/>
    <w:rsid w:val="00EC6C9B"/>
    <w:rsid w:val="00ED2A70"/>
    <w:rsid w:val="00ED36CB"/>
    <w:rsid w:val="00ED4FE5"/>
    <w:rsid w:val="00EE36C4"/>
    <w:rsid w:val="00EE6484"/>
    <w:rsid w:val="00EE6F05"/>
    <w:rsid w:val="00EF1D4B"/>
    <w:rsid w:val="00F031AB"/>
    <w:rsid w:val="00F23BFB"/>
    <w:rsid w:val="00F25541"/>
    <w:rsid w:val="00F2622C"/>
    <w:rsid w:val="00F33A56"/>
    <w:rsid w:val="00F41009"/>
    <w:rsid w:val="00F436A4"/>
    <w:rsid w:val="00F43EEF"/>
    <w:rsid w:val="00F65CEC"/>
    <w:rsid w:val="00F7213B"/>
    <w:rsid w:val="00F732AA"/>
    <w:rsid w:val="00F839E8"/>
    <w:rsid w:val="00F83CDA"/>
    <w:rsid w:val="00F84F71"/>
    <w:rsid w:val="00FA180B"/>
    <w:rsid w:val="00FA389A"/>
    <w:rsid w:val="00FB3FFC"/>
    <w:rsid w:val="00FB66EF"/>
    <w:rsid w:val="00FD4C8E"/>
    <w:rsid w:val="00FD64D7"/>
    <w:rsid w:val="00FE17B6"/>
    <w:rsid w:val="00FE271D"/>
    <w:rsid w:val="00FE388E"/>
    <w:rsid w:val="00FE3F0F"/>
    <w:rsid w:val="00FF10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AD7EA"/>
  <w15:docId w15:val="{9206519F-5FDD-4FFC-AE58-1081AE85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annotation reference"/>
    <w:basedOn w:val="a0"/>
    <w:uiPriority w:val="99"/>
    <w:semiHidden/>
    <w:unhideWhenUsed/>
    <w:rsid w:val="006456E4"/>
    <w:rPr>
      <w:sz w:val="16"/>
      <w:szCs w:val="16"/>
    </w:rPr>
  </w:style>
  <w:style w:type="paragraph" w:styleId="a5">
    <w:name w:val="annotation text"/>
    <w:basedOn w:val="a"/>
    <w:link w:val="a6"/>
    <w:uiPriority w:val="99"/>
    <w:semiHidden/>
    <w:unhideWhenUsed/>
    <w:rsid w:val="006456E4"/>
    <w:pPr>
      <w:spacing w:line="240" w:lineRule="auto"/>
    </w:pPr>
    <w:rPr>
      <w:sz w:val="20"/>
      <w:szCs w:val="20"/>
    </w:rPr>
  </w:style>
  <w:style w:type="character" w:customStyle="1" w:styleId="a6">
    <w:name w:val="Текст примечания Знак"/>
    <w:basedOn w:val="a0"/>
    <w:link w:val="a5"/>
    <w:uiPriority w:val="99"/>
    <w:semiHidden/>
    <w:rsid w:val="006456E4"/>
    <w:rPr>
      <w:sz w:val="20"/>
      <w:szCs w:val="20"/>
    </w:rPr>
  </w:style>
  <w:style w:type="paragraph" w:styleId="a7">
    <w:name w:val="annotation subject"/>
    <w:basedOn w:val="a5"/>
    <w:next w:val="a5"/>
    <w:link w:val="a8"/>
    <w:uiPriority w:val="99"/>
    <w:semiHidden/>
    <w:unhideWhenUsed/>
    <w:rsid w:val="006456E4"/>
    <w:rPr>
      <w:b/>
      <w:bCs/>
    </w:rPr>
  </w:style>
  <w:style w:type="character" w:customStyle="1" w:styleId="a8">
    <w:name w:val="Тема примечания Знак"/>
    <w:basedOn w:val="a6"/>
    <w:link w:val="a7"/>
    <w:uiPriority w:val="99"/>
    <w:semiHidden/>
    <w:rsid w:val="006456E4"/>
    <w:rPr>
      <w:b/>
      <w:bCs/>
      <w:sz w:val="20"/>
      <w:szCs w:val="20"/>
    </w:rPr>
  </w:style>
  <w:style w:type="paragraph" w:styleId="a9">
    <w:name w:val="Balloon Text"/>
    <w:basedOn w:val="a"/>
    <w:link w:val="aa"/>
    <w:uiPriority w:val="99"/>
    <w:semiHidden/>
    <w:unhideWhenUsed/>
    <w:rsid w:val="006456E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56E4"/>
    <w:rPr>
      <w:rFonts w:ascii="Segoe UI" w:hAnsi="Segoe UI" w:cs="Segoe UI"/>
      <w:sz w:val="18"/>
      <w:szCs w:val="18"/>
    </w:rPr>
  </w:style>
  <w:style w:type="character" w:styleId="ab">
    <w:name w:val="Hyperlink"/>
    <w:basedOn w:val="a0"/>
    <w:uiPriority w:val="99"/>
    <w:unhideWhenUsed/>
    <w:rsid w:val="00BF3BDF"/>
    <w:rPr>
      <w:color w:val="0563C1" w:themeColor="hyperlink"/>
      <w:u w:val="single"/>
    </w:rPr>
  </w:style>
  <w:style w:type="character" w:customStyle="1" w:styleId="10">
    <w:name w:val="Незакрита згадка1"/>
    <w:basedOn w:val="a0"/>
    <w:uiPriority w:val="99"/>
    <w:semiHidden/>
    <w:unhideWhenUsed/>
    <w:rsid w:val="00BF3BDF"/>
    <w:rPr>
      <w:color w:val="605E5C"/>
      <w:shd w:val="clear" w:color="auto" w:fill="E1DFDD"/>
    </w:rPr>
  </w:style>
  <w:style w:type="character" w:styleId="ac">
    <w:name w:val="FollowedHyperlink"/>
    <w:basedOn w:val="a0"/>
    <w:uiPriority w:val="99"/>
    <w:semiHidden/>
    <w:unhideWhenUsed/>
    <w:rsid w:val="00FF1667"/>
    <w:rPr>
      <w:color w:val="954F72" w:themeColor="followedHyperlink"/>
      <w:u w:val="single"/>
    </w:rPr>
  </w:style>
  <w:style w:type="paragraph" w:styleId="ad">
    <w:name w:val="List Paragraph"/>
    <w:basedOn w:val="a"/>
    <w:uiPriority w:val="34"/>
    <w:qFormat/>
    <w:rsid w:val="00954293"/>
    <w:pPr>
      <w:ind w:left="720"/>
      <w:contextualSpacing/>
    </w:p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
    <w:name w:val="header"/>
    <w:basedOn w:val="a"/>
    <w:link w:val="af0"/>
    <w:uiPriority w:val="99"/>
    <w:unhideWhenUsed/>
    <w:rsid w:val="008A65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A65C6"/>
  </w:style>
  <w:style w:type="paragraph" w:styleId="af1">
    <w:name w:val="footer"/>
    <w:basedOn w:val="a"/>
    <w:link w:val="af2"/>
    <w:uiPriority w:val="99"/>
    <w:unhideWhenUsed/>
    <w:rsid w:val="008A65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65C6"/>
  </w:style>
  <w:style w:type="paragraph" w:styleId="af3">
    <w:name w:val="Revision"/>
    <w:hidden/>
    <w:uiPriority w:val="99"/>
    <w:semiHidden/>
    <w:rsid w:val="004C090F"/>
    <w:pPr>
      <w:spacing w:after="0" w:line="240" w:lineRule="auto"/>
    </w:pPr>
  </w:style>
  <w:style w:type="paragraph" w:styleId="af4">
    <w:name w:val="Normal (Web)"/>
    <w:basedOn w:val="a"/>
    <w:uiPriority w:val="99"/>
    <w:unhideWhenUsed/>
    <w:rsid w:val="00AC3A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17008">
      <w:bodyDiv w:val="1"/>
      <w:marLeft w:val="0"/>
      <w:marRight w:val="0"/>
      <w:marTop w:val="0"/>
      <w:marBottom w:val="0"/>
      <w:divBdr>
        <w:top w:val="none" w:sz="0" w:space="0" w:color="auto"/>
        <w:left w:val="none" w:sz="0" w:space="0" w:color="auto"/>
        <w:bottom w:val="none" w:sz="0" w:space="0" w:color="auto"/>
        <w:right w:val="none" w:sz="0" w:space="0" w:color="auto"/>
      </w:divBdr>
      <w:divsChild>
        <w:div w:id="639727894">
          <w:marLeft w:val="0"/>
          <w:marRight w:val="0"/>
          <w:marTop w:val="0"/>
          <w:marBottom w:val="0"/>
          <w:divBdr>
            <w:top w:val="none" w:sz="0" w:space="0" w:color="auto"/>
            <w:left w:val="none" w:sz="0" w:space="0" w:color="auto"/>
            <w:bottom w:val="none" w:sz="0" w:space="0" w:color="auto"/>
            <w:right w:val="none" w:sz="0" w:space="0" w:color="auto"/>
          </w:divBdr>
        </w:div>
        <w:div w:id="1711413655">
          <w:marLeft w:val="0"/>
          <w:marRight w:val="0"/>
          <w:marTop w:val="0"/>
          <w:marBottom w:val="0"/>
          <w:divBdr>
            <w:top w:val="none" w:sz="0" w:space="0" w:color="auto"/>
            <w:left w:val="none" w:sz="0" w:space="0" w:color="auto"/>
            <w:bottom w:val="none" w:sz="0" w:space="0" w:color="auto"/>
            <w:right w:val="none" w:sz="0" w:space="0" w:color="auto"/>
          </w:divBdr>
        </w:div>
        <w:div w:id="866911596">
          <w:marLeft w:val="0"/>
          <w:marRight w:val="0"/>
          <w:marTop w:val="0"/>
          <w:marBottom w:val="0"/>
          <w:divBdr>
            <w:top w:val="none" w:sz="0" w:space="0" w:color="auto"/>
            <w:left w:val="none" w:sz="0" w:space="0" w:color="auto"/>
            <w:bottom w:val="none" w:sz="0" w:space="0" w:color="auto"/>
            <w:right w:val="none" w:sz="0" w:space="0" w:color="auto"/>
          </w:divBdr>
        </w:div>
        <w:div w:id="481696049">
          <w:marLeft w:val="0"/>
          <w:marRight w:val="0"/>
          <w:marTop w:val="0"/>
          <w:marBottom w:val="0"/>
          <w:divBdr>
            <w:top w:val="none" w:sz="0" w:space="0" w:color="auto"/>
            <w:left w:val="none" w:sz="0" w:space="0" w:color="auto"/>
            <w:bottom w:val="none" w:sz="0" w:space="0" w:color="auto"/>
            <w:right w:val="none" w:sz="0" w:space="0" w:color="auto"/>
          </w:divBdr>
        </w:div>
        <w:div w:id="1769889735">
          <w:marLeft w:val="0"/>
          <w:marRight w:val="0"/>
          <w:marTop w:val="0"/>
          <w:marBottom w:val="0"/>
          <w:divBdr>
            <w:top w:val="none" w:sz="0" w:space="0" w:color="auto"/>
            <w:left w:val="none" w:sz="0" w:space="0" w:color="auto"/>
            <w:bottom w:val="none" w:sz="0" w:space="0" w:color="auto"/>
            <w:right w:val="none" w:sz="0" w:space="0" w:color="auto"/>
          </w:divBdr>
        </w:div>
        <w:div w:id="1972394563">
          <w:marLeft w:val="0"/>
          <w:marRight w:val="0"/>
          <w:marTop w:val="0"/>
          <w:marBottom w:val="0"/>
          <w:divBdr>
            <w:top w:val="none" w:sz="0" w:space="0" w:color="auto"/>
            <w:left w:val="none" w:sz="0" w:space="0" w:color="auto"/>
            <w:bottom w:val="none" w:sz="0" w:space="0" w:color="auto"/>
            <w:right w:val="none" w:sz="0" w:space="0" w:color="auto"/>
          </w:divBdr>
        </w:div>
        <w:div w:id="1738361535">
          <w:marLeft w:val="0"/>
          <w:marRight w:val="0"/>
          <w:marTop w:val="0"/>
          <w:marBottom w:val="0"/>
          <w:divBdr>
            <w:top w:val="none" w:sz="0" w:space="0" w:color="auto"/>
            <w:left w:val="none" w:sz="0" w:space="0" w:color="auto"/>
            <w:bottom w:val="none" w:sz="0" w:space="0" w:color="auto"/>
            <w:right w:val="none" w:sz="0" w:space="0" w:color="auto"/>
          </w:divBdr>
        </w:div>
        <w:div w:id="496501319">
          <w:marLeft w:val="0"/>
          <w:marRight w:val="0"/>
          <w:marTop w:val="0"/>
          <w:marBottom w:val="0"/>
          <w:divBdr>
            <w:top w:val="none" w:sz="0" w:space="0" w:color="auto"/>
            <w:left w:val="none" w:sz="0" w:space="0" w:color="auto"/>
            <w:bottom w:val="none" w:sz="0" w:space="0" w:color="auto"/>
            <w:right w:val="none" w:sz="0" w:space="0" w:color="auto"/>
          </w:divBdr>
        </w:div>
        <w:div w:id="1823428807">
          <w:marLeft w:val="0"/>
          <w:marRight w:val="0"/>
          <w:marTop w:val="0"/>
          <w:marBottom w:val="0"/>
          <w:divBdr>
            <w:top w:val="none" w:sz="0" w:space="0" w:color="auto"/>
            <w:left w:val="none" w:sz="0" w:space="0" w:color="auto"/>
            <w:bottom w:val="none" w:sz="0" w:space="0" w:color="auto"/>
            <w:right w:val="none" w:sz="0" w:space="0" w:color="auto"/>
          </w:divBdr>
        </w:div>
        <w:div w:id="277219117">
          <w:marLeft w:val="0"/>
          <w:marRight w:val="0"/>
          <w:marTop w:val="0"/>
          <w:marBottom w:val="0"/>
          <w:divBdr>
            <w:top w:val="none" w:sz="0" w:space="0" w:color="auto"/>
            <w:left w:val="none" w:sz="0" w:space="0" w:color="auto"/>
            <w:bottom w:val="none" w:sz="0" w:space="0" w:color="auto"/>
            <w:right w:val="none" w:sz="0" w:space="0" w:color="auto"/>
          </w:divBdr>
        </w:div>
        <w:div w:id="1453283178">
          <w:marLeft w:val="0"/>
          <w:marRight w:val="0"/>
          <w:marTop w:val="0"/>
          <w:marBottom w:val="0"/>
          <w:divBdr>
            <w:top w:val="none" w:sz="0" w:space="0" w:color="auto"/>
            <w:left w:val="none" w:sz="0" w:space="0" w:color="auto"/>
            <w:bottom w:val="none" w:sz="0" w:space="0" w:color="auto"/>
            <w:right w:val="none" w:sz="0" w:space="0" w:color="auto"/>
          </w:divBdr>
        </w:div>
        <w:div w:id="432432317">
          <w:marLeft w:val="0"/>
          <w:marRight w:val="0"/>
          <w:marTop w:val="0"/>
          <w:marBottom w:val="0"/>
          <w:divBdr>
            <w:top w:val="none" w:sz="0" w:space="0" w:color="auto"/>
            <w:left w:val="none" w:sz="0" w:space="0" w:color="auto"/>
            <w:bottom w:val="none" w:sz="0" w:space="0" w:color="auto"/>
            <w:right w:val="none" w:sz="0" w:space="0" w:color="auto"/>
          </w:divBdr>
        </w:div>
        <w:div w:id="1060133981">
          <w:marLeft w:val="0"/>
          <w:marRight w:val="0"/>
          <w:marTop w:val="0"/>
          <w:marBottom w:val="0"/>
          <w:divBdr>
            <w:top w:val="none" w:sz="0" w:space="0" w:color="auto"/>
            <w:left w:val="none" w:sz="0" w:space="0" w:color="auto"/>
            <w:bottom w:val="none" w:sz="0" w:space="0" w:color="auto"/>
            <w:right w:val="none" w:sz="0" w:space="0" w:color="auto"/>
          </w:divBdr>
        </w:div>
        <w:div w:id="1888685401">
          <w:marLeft w:val="0"/>
          <w:marRight w:val="0"/>
          <w:marTop w:val="0"/>
          <w:marBottom w:val="0"/>
          <w:divBdr>
            <w:top w:val="none" w:sz="0" w:space="0" w:color="auto"/>
            <w:left w:val="none" w:sz="0" w:space="0" w:color="auto"/>
            <w:bottom w:val="none" w:sz="0" w:space="0" w:color="auto"/>
            <w:right w:val="none" w:sz="0" w:space="0" w:color="auto"/>
          </w:divBdr>
        </w:div>
        <w:div w:id="539633551">
          <w:marLeft w:val="0"/>
          <w:marRight w:val="0"/>
          <w:marTop w:val="0"/>
          <w:marBottom w:val="0"/>
          <w:divBdr>
            <w:top w:val="none" w:sz="0" w:space="0" w:color="auto"/>
            <w:left w:val="none" w:sz="0" w:space="0" w:color="auto"/>
            <w:bottom w:val="none" w:sz="0" w:space="0" w:color="auto"/>
            <w:right w:val="none" w:sz="0" w:space="0" w:color="auto"/>
          </w:divBdr>
        </w:div>
        <w:div w:id="757016501">
          <w:marLeft w:val="0"/>
          <w:marRight w:val="0"/>
          <w:marTop w:val="0"/>
          <w:marBottom w:val="0"/>
          <w:divBdr>
            <w:top w:val="none" w:sz="0" w:space="0" w:color="auto"/>
            <w:left w:val="none" w:sz="0" w:space="0" w:color="auto"/>
            <w:bottom w:val="none" w:sz="0" w:space="0" w:color="auto"/>
            <w:right w:val="none" w:sz="0" w:space="0" w:color="auto"/>
          </w:divBdr>
        </w:div>
        <w:div w:id="1510438247">
          <w:marLeft w:val="0"/>
          <w:marRight w:val="0"/>
          <w:marTop w:val="0"/>
          <w:marBottom w:val="0"/>
          <w:divBdr>
            <w:top w:val="none" w:sz="0" w:space="0" w:color="auto"/>
            <w:left w:val="none" w:sz="0" w:space="0" w:color="auto"/>
            <w:bottom w:val="none" w:sz="0" w:space="0" w:color="auto"/>
            <w:right w:val="none" w:sz="0" w:space="0" w:color="auto"/>
          </w:divBdr>
        </w:div>
        <w:div w:id="345326874">
          <w:marLeft w:val="0"/>
          <w:marRight w:val="0"/>
          <w:marTop w:val="0"/>
          <w:marBottom w:val="0"/>
          <w:divBdr>
            <w:top w:val="none" w:sz="0" w:space="0" w:color="auto"/>
            <w:left w:val="none" w:sz="0" w:space="0" w:color="auto"/>
            <w:bottom w:val="none" w:sz="0" w:space="0" w:color="auto"/>
            <w:right w:val="none" w:sz="0" w:space="0" w:color="auto"/>
          </w:divBdr>
        </w:div>
        <w:div w:id="171142664">
          <w:marLeft w:val="0"/>
          <w:marRight w:val="0"/>
          <w:marTop w:val="0"/>
          <w:marBottom w:val="0"/>
          <w:divBdr>
            <w:top w:val="none" w:sz="0" w:space="0" w:color="auto"/>
            <w:left w:val="none" w:sz="0" w:space="0" w:color="auto"/>
            <w:bottom w:val="none" w:sz="0" w:space="0" w:color="auto"/>
            <w:right w:val="none" w:sz="0" w:space="0" w:color="auto"/>
          </w:divBdr>
        </w:div>
        <w:div w:id="1195998348">
          <w:marLeft w:val="0"/>
          <w:marRight w:val="0"/>
          <w:marTop w:val="0"/>
          <w:marBottom w:val="0"/>
          <w:divBdr>
            <w:top w:val="none" w:sz="0" w:space="0" w:color="auto"/>
            <w:left w:val="none" w:sz="0" w:space="0" w:color="auto"/>
            <w:bottom w:val="none" w:sz="0" w:space="0" w:color="auto"/>
            <w:right w:val="none" w:sz="0" w:space="0" w:color="auto"/>
          </w:divBdr>
        </w:div>
        <w:div w:id="557209270">
          <w:marLeft w:val="0"/>
          <w:marRight w:val="0"/>
          <w:marTop w:val="0"/>
          <w:marBottom w:val="0"/>
          <w:divBdr>
            <w:top w:val="none" w:sz="0" w:space="0" w:color="auto"/>
            <w:left w:val="none" w:sz="0" w:space="0" w:color="auto"/>
            <w:bottom w:val="none" w:sz="0" w:space="0" w:color="auto"/>
            <w:right w:val="none" w:sz="0" w:space="0" w:color="auto"/>
          </w:divBdr>
        </w:div>
      </w:divsChild>
    </w:div>
    <w:div w:id="757337284">
      <w:bodyDiv w:val="1"/>
      <w:marLeft w:val="0"/>
      <w:marRight w:val="0"/>
      <w:marTop w:val="0"/>
      <w:marBottom w:val="0"/>
      <w:divBdr>
        <w:top w:val="none" w:sz="0" w:space="0" w:color="auto"/>
        <w:left w:val="none" w:sz="0" w:space="0" w:color="auto"/>
        <w:bottom w:val="none" w:sz="0" w:space="0" w:color="auto"/>
        <w:right w:val="none" w:sz="0" w:space="0" w:color="auto"/>
      </w:divBdr>
    </w:div>
    <w:div w:id="818574445">
      <w:bodyDiv w:val="1"/>
      <w:marLeft w:val="0"/>
      <w:marRight w:val="0"/>
      <w:marTop w:val="0"/>
      <w:marBottom w:val="0"/>
      <w:divBdr>
        <w:top w:val="none" w:sz="0" w:space="0" w:color="auto"/>
        <w:left w:val="none" w:sz="0" w:space="0" w:color="auto"/>
        <w:bottom w:val="none" w:sz="0" w:space="0" w:color="auto"/>
        <w:right w:val="none" w:sz="0" w:space="0" w:color="auto"/>
      </w:divBdr>
    </w:div>
    <w:div w:id="883907523">
      <w:bodyDiv w:val="1"/>
      <w:marLeft w:val="0"/>
      <w:marRight w:val="0"/>
      <w:marTop w:val="0"/>
      <w:marBottom w:val="0"/>
      <w:divBdr>
        <w:top w:val="none" w:sz="0" w:space="0" w:color="auto"/>
        <w:left w:val="none" w:sz="0" w:space="0" w:color="auto"/>
        <w:bottom w:val="none" w:sz="0" w:space="0" w:color="auto"/>
        <w:right w:val="none" w:sz="0" w:space="0" w:color="auto"/>
      </w:divBdr>
    </w:div>
    <w:div w:id="123030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ssuEjakDhiG80XwEaTPQmZewkw==">AMUW2mV18Y9zjF4gnw+1j8hmQzztcLSZrnEH+ItaS49Ul3gnJk7P+5kVojBtb2FZDwVa+PjrQaPWW/Nr7KfJuDlfr00D2w39HUXTNX+KG19kJ0D/ywF1Q6istEJT2SCBXOpvW3EHUcU1jlfc2t4ZYNajIMF6nz39CYqq+fikbK9u5WkRcGW04ANyOuL0NdSy2dJDKcevLaxL42KdlcDLcKAfRKZ+e0ni0ncvUJoEecyY8nA/2h+x8c07Rl2fxytyhMwC/EXj3oeEojdynZHnTvxfEfGgQnCdzn3m4eP7r2TwTq8Cq2dep7kljqjDWwbIavBy8w2vMznuhll6VlDE/zkDaxf0pXCidljfBpl/MfKgpJ6pDeIW3FE5Vj/jJEOxUhPq5uRTxm+PaiP3uwONlWD6orny/VI9N/Ew5/5aIR+fbwDnPwGj2QiQKu47rUqtgeS3XRjLpD2a9jAVAAS6zVy9T50w/ukIMlRWXZdwf6WIfI8PAYaaZOet3cSDbi4nPv48ohlaJHcgqs3+x0ywmgj1lkK8otIZqmRlyeHs67auKaMoGiXIQUMgEmxoVNqwkfrjr4xSrkeO0dwxn2uNx6N4S6cOxY1WPOPWV4dF2x+GUeuRmjYfZ/MA/Qez6W2LQ4Fu99VvjP6FwpfHboPDPQ0zSlTXXDPayF/OngZZhX4wbDV4I4RKTM6i+93Bqy6GnJE/1gMkxr/obpcY/nbVZb3awW92UOIUGiVIs/AdAVv5uAOZtYF7LIT/2yu5YVnDhmx6sOvByA41LIJrcpP0lgYEAjkm+hSzwOhYz6DaNhY/55utEXHZih6qsNkeEUUesNy9W7AFrBdJiBt3p6a+UimcCFIlg6gT+K3N/mwWf1Rb62pKRbXbb6qrjZTefMKLuwuT3KQC64Tdxse7EEJyT+8VRRpJMyz/T6/J6HE6g3REPiBRnktMcwDF/8HVX+BXRpr4s+QUTUe7agvQOcUBRqo+k9tDuKyJ01a0K/7P7Yy0S4ayrlovglw5ZncCx7Y2SO0+hRuJwE/6D/dSnQmRQ8suWh3vxOA/RcXx3YZ3VMOsvY7841JJZ6NbN9ygbbntE7dODhPWxzO+reZBGfW1oS2Pq1V2P6WDb0CrMXKaAZURkeDbquF7h4Fb9EOTCjZ/k4jZeFaI7E7OklC97Ev+RqTGkVTtm1wtg9f8ObzvyJEKGhLksaF/UGhdQfzM/F3gDo+KB1sz21iFJIs3JQ6Kq8DjqqSFNOrNScCen4MsN9/aibaXJltIO2xPMZcJeUBxP3P9PrGtGMcFmoBkSa/KY8YAQPciYzYxeM5RTE5KWWYV2WvH70fLZTb5l4BtOxp2gnbRlBN4fNyX7LKBoVZk4r2A506wN8cgyr3cZHEcJH84I/M1qnqoBpPwp+C6u/cUJArerHJd8Zo7a1ufuLQcBKsEdlobFau+bn/5dh90DxSnWQR/WU0anH4GwT+yw10BdWsZmM44nvYYZalDjBLTKaXQAAX41n7pi9IW5B2cZJiVpt4TWEd51Nlq60T8ky1VIY04oRNf0F7OMd6JywN9AUeBvcqg5hTEddmgHVnzvwfdIyNiCUYZGSTtwBBHIqOSrSr6gxe9YXpwusonxiLuehjWaYa1OQ+DDxvLODtmXlQUleiFFzrkpqZH8FGQ3AhlNNhrzFxRW2tCvz2tnGhNAXxdQgIijsh5MkA2qHotK4aopE6rVXtMIQ8/Cp3JAXJ9iznxkgUFalu8URapJQhgnXfu+svgiNtNRjMM6IAUZbLWdC2RY1UJ3KWMW75RG50cE8NpjOszWeK2ZvL3yNoxPYRFQS6mimbKEh+VbLzxIfmB4N4KuiOjjdKhSPB2eWz7VPO8cyqkAGWq14DiaWIBbnHLNdJ/Ov4yPZtA3nG5V9ghJIHZOIYzosvBaTnf0XjO6glWd5tHGDiIuUIIBp/fjjuzufbe9kDildviwPaiS28Uk+Fa1C9TjjR58ZXuJtAJhcoqdUQpRDrbS1wKivBaTr+OUyGFSDIgyUqygrKd7lYSnOCpgEQrjALx208rHPjS/CLt3tqrNfzQoJaIlRYFv5HbVmFlMoVToB3ObUHh8ACQoG6aDWYjUIhx4PXv7sUaIJnH75uWocJFQ1f2jNJsWhJ3SxMufReo8RFsVmT27gYPRMzmYngRdbXAyORMI+EH3Xy5I0xNSBCvyp2X4T3iaIsiKHgTorB0mo6FCC1reBiZBhA6+KfII6bpNGBdH0jKjgfJbahlUlzf2ElnOAEtmJ5axFZX6VHyYMKb9n4JbDzKoKCeAe4a+ghH0Y9cCwCxKvjPZV9ayEtoy7jLMztn0y1dnxM/Zk1IQNnKc6p60q/0gvvPlHjnIt2jT4BZZSKR20jKUfIRKEvxjXWB5V3jLzGkp8bAD9+YtOiX7AmQVMoC/YVzKj0MGfv3vtiwrv384IYt8Gwji4W0SYgF8gQDgvoCFVekLuhyu/t6qqGrwnrZbJFmI7ZXJUMC3agontXS28z1HGFm7dwpYIb27C/JBzzKG2EVc5q/QGS/ZN7F+qfMRIbLgjvMlr54PqBbjT3mIUmqMvy3Kg2zpBKIKx4cDHa9/PM3yNmS72k2qxVugbUfa14XKGo/EW6NekKnF1+13JGIvVsovNuJW8EU/igoDtPXnoeUIxoNIliSHChJoY83q2B0VG7h7rH9FYEvF0s525/OFb5Xt3+KBQeVebsgFpkCU8KUz0tRUnffbkhnghOtKXoQ94sHlsBAExYMNPoLHwFeg77D/Oi8vKEMLvTwl86DikuJVNyv3B5kP1QT8XgkpF82IVITnUcp06fU2DKm03MeBf0XUC4j6QNLaE5UA0ZQaRPupIlOG5zlXSn3bE2eUitNHUdwJ/MKpYiP6dSouC8VhpfmIQpNkC4EGxcA10CoPleTSUayemi6//LxIiNCOcxF3+yMq0gNcR+A5cmZcwvwo/JbIk3vikwVzCJNvQkppVXtBXytZ8UbJIcsEY0ee5ZSCgPN93JpaACsizQDy/Q4sLOUkuATq7ZxAv9DQUDme+rex9qPhyzZ99mIpZwYnBVVM4r+hsDm7nIRIeDJJ89jQKHOBeVdgAjZvPGfuW1aZQ85YJhzfghHjU9orIfRn6YX/NcJ2/BFyBI+0+aJKF7so9zQGZL6hleapV9UJTYVF4uhWkus29WcygceUmmQ80fcB7fqrdzEXdtXRIrvRIi410VEbDJ+3gNoQb0ml5YC8Hz2Sh83fs+vG04Ww650kPa6iQHVaXerPhqUMKy/rh5+5GCGJ99G5toLRUNEo9r4pV7nRgYSrfSaG63nwgkNkEk+yHhRuk5PUFoTr4bJkynRySCF80zKoBMTAxOzfwaGefuFTPspIGXvX9FOTwXTU9YbPzOcdyTaMAt0sQf6DgwH5p1gi/8GMX1lEs9PvUiiwqlFmBA7+4i9poM+jFAyM3WuJQHgJhs0D1ZZ51A5GFCPhIFzAI8q8i5Yy29TjORZw/fgeYOGKepYrJOaH55OisGLLALenbC4WCKa3ME49D4tGS4lbvt+l3wENN7Nxvvb00b7xSyWGy3oGOPRusIf3TgZTPd6NM5SJ5MqAelgJWPLvnVh2Ffo0e926TnmpSJlGQ/23uOdDohMUDTCffvDl2kaFqEqAH8teYAt0j7NGjibrhvkN8hwKvrETj2Vp60TfTINh0RkSIDXLdgFvtsy5CJwcCFBVs5u/qXPi43fKzBkSFFadn7pq7on5LKdfjfxhwt6NhHs1WlNwz1dhR+8u6W5sJ2dFYlFk5Wthj+XTYNjsn9rn8N4hivNc/HhUqZ1CBPxB8El0nG/4S2owbQfR2QazdYygQKIOLNiAuvVk8nU1tDQq9b4OMCFtcmFPoyw0kaNHsB4P6zsXWvgb5AN5WOB/ELTWTu4XmQ0SIglwEzuTnrAdt/GcMjd1u/iBTdXql7adWaikvL8TY4Bta4GEQ3Ad8YrHZLOz40+AoyeeltPV1cn+4PbBOoYYW8kuzCssNtqdIZkJxRuMaC+GausaNhVaNTVsjQzxAVX2T8uxJ6ug1GTBowXuUDWRsiMVJ/tgPBh3FRdBtQ9dvtUPIafMWPUELwGmlDvScs2Y/+94MeP8y8MaN2F9FbfCDvHBXkZ77jHDx/RusZbpiuDOa1ZPwVDfsLEWO2BabWPo58X2lLQXdL4R4Srs+vpR+/9FfDZJlBsDGOTT928c0O+nkJazWmaC0sQNfN9xhIboRsyiYWIA3huMOsOjBm8QbYmqMMRUT+wdOXOkZ03NPfPhAJDohkzm50fD0dbo/fcTO+YbIbefXVw7o6wuq7HXU44ip7K8Spn5WvpT6bY6jqdtuVYjjJHEnB3XDwKOrFum5G8S/JskzQHQE+r0bTU+HvFPbQ7zO3VNt+MFaOcViaEB1Bn1AuDmwqJt3Ifrf2qdMqEG4F+0o3C/vHbP25pK8otd5nBKURZ4LC1HRrkdPx2tk1DIyBDDWwLGVxPH4kKh3osrL7VjRV9323n68fwsgOOqLQlWw03ufTCCbIoNm9XBbDK1RMgpJS5ISolEO91jdugIxF3xF2dl+qn0pTCNipq2yA4RxZWHH4ufG5HlOH5tqseNgno58RUUJGi1niR0xG+KQmFn2Gv9f4GsS0/vRq2KEhutG5hozdb17EdMJf+09iU6vqJ+qeC+ccKX+pCor5q5YYukk7o/s3VpDKKPrlrw/oKpMQw4wq7tm1b/1LhohVH/7HCRvAK/LtfsHDPKe13pggS6lkTGcUsRS+Tp7xuoOa7nAE2tnb3egKekdzJhiJ4kDY74WWepTaTXEQHm0Em9T9TQnFx6JqawjAiHlEFor+pOHAGQKDtc6VlaRIKf1QuzyyYyBS8tzewcG8JBfbOIrDyBTEfayjxMsH4ODOh+3rHzKf3EUjdDvyD6x6MT9Ln/eEdll963Q1mvlMxHnTW6VucdNYYL2LS2/vEFM9BN7KNmG/eIccT35Qo4IOlvBfJ9cewHhn1mMDtidqTVr15zFe793oYnkWU5UuRlBUIily4SAWmhbXDisQmVcN1QvzXp6H6AIkaN67u5wOdLmdgOVha4Mvs6+e/gTqlpDlBlWHqD5q4NENolgKMwZs5cNh20VPJSYVETSNkDPzFIQEbwpRo5BCysAvJa1+rDSNNSHx3ODXh7Wrt7P/bC+Ibays7xdKxtofdVR/GNgM9aD6RcL8E+NztXDVJsOzShQIo9v5mB3Fjrncl2DkuSs9CdOmdHSnY77jKk1ja2M/vrHcnkI1WbCFvF6WLykmv7m6x+afQJjCpd7Oa++dMV1k/QOMTLUEF566PMMvKodPqBdRNKgUOaQKWqrcDYP0RWKeYzVA6bqlqqoS1BTjBBkznsZ8NTgYqwow+H2LF8pok8js23+0/BgOJHwgW578UNbymEGU8ZtcbBumM4/euuF97+gwP4aN3WsuOwuEs29SI3ju+QJI/1fCkjeKCJ9/F9tvnfRT/MkjoGXxWqaAjDEHpycGJP2skJm0oMK5N+qJnJIZZ9zlHVSRJBVesOJ0bF63o61kr/3IqKZS7URxQXcQ8RD4hZTGuw/72g8jvKv+f0kkJvztsU+Fgani48ufIxof9Fyuhonnh3SgpBErtbJf1yuoaZFDgJWIVfHgwsXbcV6tNR2m9NliFPlIKtGfVLbAoc4Jv8UZnfWVUwqjhvC5EQ/uY63c0qH40cFtmqUQd3ddfHqHB0nSlPXBHK18hrI59G/NA9TwDgzEAm1cZ8DbfjaYoT72stQxCCkVb/EuVYKUv7bfXfjB1EMF9zLxSoLBogbz87vMxnD79outALSVvbxXMSQu+qurIIF4/n/EU/cmwD6AisyKOaXXdROrgiWyongfr/MSMAOVOa0wrBIEOJ1//cdpUpZk7EXplsewby2zn1CJwKPfliuj8WNKVQVHCCwzNcFapDcnrVTZF16WkchI4pvy77zHhyvuGN/uHTbl+0wA0RQQ9FC058WyfBHdVWP8J+6uAis9MYGR54fxudYDeqex6QKG8ZGflIR8H6TA8TMKMYSYXHv8Ldhyp9YK0MaESel7hO/NZqMxIwCnKbIquP10a3eloUI/eHM7DzHkxK63ASg5KWXpPXpGlrt4+SZ3LOBBmpDmG/YVLQyHCQaZT7SEvfQJrZR+ZdSyrH12foWqhH8p5vKRSIePF7L0mx+7vWZZEe4m7XhCBOeUdPOTJk3iJ0hNzLgboK+Z+gxYF2aPMWUUXEsVx8tiGrxSSYGF+IZDw9n8cotbgI3oIgQmPZcgqtgt4vAhPgh+qnXyN6hA+dYtWxEiYN61L0lq32FEf7JPOxZ/OMqPq71i4EVMLyYHHOHHqDgVmKaR4z1qTXTRZmZpZJCM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4A43C3-B064-4D17-80F7-34A39FE30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5201</TotalTime>
  <Pages>14</Pages>
  <Words>4021</Words>
  <Characters>22923</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Леонтій Шипілов</dc:creator>
  <cp:lastModifiedBy>Alesia Kravchenko</cp:lastModifiedBy>
  <cp:revision>107</cp:revision>
  <cp:lastPrinted>2022-08-27T12:17:00Z</cp:lastPrinted>
  <dcterms:created xsi:type="dcterms:W3CDTF">2021-12-24T09:31:00Z</dcterms:created>
  <dcterms:modified xsi:type="dcterms:W3CDTF">2022-08-27T12:38:00Z</dcterms:modified>
</cp:coreProperties>
</file>